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CA" w:rsidRDefault="00114ECA" w:rsidP="00F2471A">
      <w:r w:rsidRPr="00005242">
        <w:rPr>
          <w:noProof/>
        </w:rPr>
        <w:drawing>
          <wp:anchor distT="0" distB="0" distL="114300" distR="114300" simplePos="0" relativeHeight="251660288" behindDoc="1" locked="0" layoutInCell="1" allowOverlap="1" wp14:anchorId="63F103FF" wp14:editId="303333EA">
            <wp:simplePos x="0" y="0"/>
            <wp:positionH relativeFrom="column">
              <wp:posOffset>-46990</wp:posOffset>
            </wp:positionH>
            <wp:positionV relativeFrom="paragraph">
              <wp:posOffset>-230505</wp:posOffset>
            </wp:positionV>
            <wp:extent cx="1390650" cy="494198"/>
            <wp:effectExtent l="0" t="0" r="0" b="1270"/>
            <wp:wrapNone/>
            <wp:docPr id="1" name="Image 1" descr="logo_bergonie_2017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rgonie_2017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4941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379" w:rsidRPr="007A2C86" w:rsidRDefault="00044379" w:rsidP="00044379">
      <w:pPr>
        <w:pStyle w:val="Default"/>
      </w:pPr>
    </w:p>
    <w:p w:rsidR="00044379" w:rsidRPr="007A2C86" w:rsidRDefault="00044379" w:rsidP="00044379">
      <w:pPr>
        <w:pStyle w:val="Default"/>
        <w:jc w:val="center"/>
      </w:pPr>
    </w:p>
    <w:p w:rsidR="005A5B15" w:rsidRPr="005A5B15" w:rsidRDefault="009C247D" w:rsidP="005A5B15">
      <w:pPr>
        <w:pStyle w:val="Titre"/>
      </w:pPr>
      <w:r>
        <w:t xml:space="preserve">MEDECIN DIM – Département d’Information </w:t>
      </w:r>
      <w:r w:rsidR="00F24030">
        <w:t>Médicale</w:t>
      </w:r>
    </w:p>
    <w:p w:rsidR="005A5B15" w:rsidRPr="005A5B15" w:rsidRDefault="005A5B15" w:rsidP="005A5B15">
      <w:pPr>
        <w:pStyle w:val="Titre"/>
      </w:pPr>
      <w:r w:rsidRPr="005A5B15">
        <w:t>Département PRISME – Unité DRIM</w:t>
      </w:r>
    </w:p>
    <w:p w:rsidR="00044379" w:rsidRPr="008F358D" w:rsidRDefault="005A5B15" w:rsidP="004927CF">
      <w:pPr>
        <w:pStyle w:val="Titre"/>
        <w:spacing w:after="120"/>
      </w:pPr>
      <w:r w:rsidRPr="005A5B15">
        <w:t xml:space="preserve">  CDI </w:t>
      </w:r>
      <w:r w:rsidR="005C4390">
        <w:t>–</w:t>
      </w:r>
      <w:r>
        <w:t xml:space="preserve"> </w:t>
      </w:r>
      <w:r w:rsidR="005C4390">
        <w:t>80 % ETP</w:t>
      </w:r>
    </w:p>
    <w:p w:rsidR="00044379" w:rsidRPr="008F358D" w:rsidRDefault="00044379" w:rsidP="0034405E">
      <w:pPr>
        <w:pStyle w:val="Titre"/>
        <w:spacing w:after="240"/>
      </w:pPr>
      <w:r w:rsidRPr="008F358D">
        <w:t xml:space="preserve">Poste à pourvoir </w:t>
      </w:r>
      <w:r w:rsidR="003853E6">
        <w:t>le 1</w:t>
      </w:r>
      <w:r w:rsidR="003853E6" w:rsidRPr="003853E6">
        <w:rPr>
          <w:vertAlign w:val="superscript"/>
        </w:rPr>
        <w:t>er</w:t>
      </w:r>
      <w:r w:rsidR="003853E6">
        <w:t xml:space="preserve"> </w:t>
      </w:r>
      <w:r w:rsidR="009C247D">
        <w:t>SEPTEMBRE</w:t>
      </w:r>
      <w:r w:rsidR="003853E6">
        <w:t xml:space="preserve"> 2022</w:t>
      </w:r>
    </w:p>
    <w:p w:rsidR="00044379" w:rsidRPr="008F358D" w:rsidRDefault="00044379" w:rsidP="0034405E">
      <w:pPr>
        <w:pStyle w:val="Titre2"/>
        <w:spacing w:before="0" w:after="240"/>
      </w:pPr>
      <w:r w:rsidRPr="008F358D">
        <w:t>DEFINITION DU POSTE</w:t>
      </w:r>
    </w:p>
    <w:p w:rsidR="008D2937" w:rsidRPr="00736ED7" w:rsidRDefault="008D2937" w:rsidP="00736ED7">
      <w:pPr>
        <w:jc w:val="both"/>
      </w:pPr>
      <w:r w:rsidRPr="00736ED7">
        <w:t xml:space="preserve">Poste de médecin DIM à pourvoir (création de poste) </w:t>
      </w:r>
      <w:r w:rsidR="00736ED7" w:rsidRPr="00736ED7">
        <w:t>à l</w:t>
      </w:r>
      <w:r w:rsidRPr="00736ED7">
        <w:t xml:space="preserve">’Institut Bergonié, Centre de Lutte Contre le Cancer de Bordeaux. </w:t>
      </w:r>
    </w:p>
    <w:p w:rsidR="008D2937" w:rsidRPr="00736ED7" w:rsidRDefault="008D2937" w:rsidP="00736ED7">
      <w:pPr>
        <w:jc w:val="both"/>
      </w:pPr>
      <w:r w:rsidRPr="00736ED7">
        <w:t>Etablissement de santé privé d'intérêt collectif situé à Bordeaux, l’Institut BERGONIE participe au service public hospitalier en assurant des missions de soins, de recherche et d'enseignement dans le domaine exclusif de la cancérologie en Nouvelle Aquitaine</w:t>
      </w:r>
    </w:p>
    <w:p w:rsidR="008D2937" w:rsidRPr="00736ED7" w:rsidRDefault="008D2937" w:rsidP="00736ED7">
      <w:pPr>
        <w:jc w:val="both"/>
      </w:pPr>
      <w:r w:rsidRPr="00736ED7">
        <w:t>L’établissement regroupe 176 lits et places MCO dont 123 lits d’hospitalisation de semaine et complète en oncologie médicale et chirurgicale, 53 places en unité ambulatoire (HDJ chimiothérapie, Unité de Chirurgie Ambulatoire, HDJ médicale),</w:t>
      </w:r>
      <w:r w:rsidR="00736ED7" w:rsidRPr="00736ED7">
        <w:t xml:space="preserve"> </w:t>
      </w:r>
      <w:r w:rsidRPr="00736ED7">
        <w:t xml:space="preserve">et </w:t>
      </w:r>
      <w:r w:rsidR="00736ED7" w:rsidRPr="00736ED7">
        <w:t>de départements</w:t>
      </w:r>
      <w:r w:rsidRPr="00736ED7">
        <w:t xml:space="preserve"> de radiothérapie, de médecine nucléaire et d’imagerie et radiologie interventionnelle</w:t>
      </w:r>
    </w:p>
    <w:p w:rsidR="008D2937" w:rsidRDefault="008D2937" w:rsidP="00736ED7">
      <w:pPr>
        <w:jc w:val="both"/>
      </w:pPr>
      <w:r w:rsidRPr="00736ED7">
        <w:t xml:space="preserve">En 2021, 71 </w:t>
      </w:r>
      <w:r w:rsidR="00736ED7" w:rsidRPr="00736ED7">
        <w:t>430</w:t>
      </w:r>
      <w:r w:rsidRPr="00736ED7">
        <w:t xml:space="preserve"> prises en charge en hospitalisation MCO y ont été réalisées.</w:t>
      </w:r>
    </w:p>
    <w:p w:rsidR="00736ED7" w:rsidRPr="00736ED7" w:rsidRDefault="00736ED7" w:rsidP="00736ED7">
      <w:pPr>
        <w:jc w:val="both"/>
      </w:pPr>
    </w:p>
    <w:p w:rsidR="00736ED7" w:rsidRDefault="00736ED7" w:rsidP="00736ED7">
      <w:pPr>
        <w:jc w:val="both"/>
      </w:pPr>
      <w:r w:rsidRPr="00F2471A">
        <w:t>Rendez-vous sur notre site</w:t>
      </w:r>
      <w:r>
        <w:t xml:space="preserve"> (</w:t>
      </w:r>
      <w:r w:rsidRPr="008422A9">
        <w:t>www.bergonie.fr</w:t>
      </w:r>
      <w:r>
        <w:t>)</w:t>
      </w:r>
      <w:r w:rsidRPr="00F2471A">
        <w:t xml:space="preserve"> pour en savoir plus sur </w:t>
      </w:r>
      <w:r w:rsidRPr="008422A9">
        <w:t>l’histoire</w:t>
      </w:r>
      <w:r w:rsidRPr="00F2471A">
        <w:t xml:space="preserve"> de l’Institut </w:t>
      </w:r>
      <w:r w:rsidRPr="00027475">
        <w:t xml:space="preserve">BERGONIE </w:t>
      </w:r>
      <w:r w:rsidRPr="00F2471A">
        <w:t xml:space="preserve">mais également sur les </w:t>
      </w:r>
      <w:r w:rsidRPr="008422A9">
        <w:t>carrières et emplois</w:t>
      </w:r>
      <w:r w:rsidRPr="00F2471A">
        <w:t>.</w:t>
      </w:r>
    </w:p>
    <w:p w:rsidR="00736ED7" w:rsidRPr="00736ED7" w:rsidRDefault="00736ED7" w:rsidP="00736ED7">
      <w:pPr>
        <w:jc w:val="both"/>
      </w:pPr>
    </w:p>
    <w:p w:rsidR="00736ED7" w:rsidRPr="00736ED7" w:rsidRDefault="00736ED7" w:rsidP="00736ED7">
      <w:pPr>
        <w:ind w:firstLine="0"/>
        <w:jc w:val="both"/>
      </w:pPr>
      <w:r w:rsidRPr="00736ED7">
        <w:t>L’équipe actuelle du DIM est constituée de</w:t>
      </w:r>
      <w:r>
        <w:t> :</w:t>
      </w:r>
    </w:p>
    <w:p w:rsidR="00736ED7" w:rsidRDefault="00736ED7" w:rsidP="00736ED7">
      <w:pPr>
        <w:pStyle w:val="Paragraphedeliste"/>
        <w:numPr>
          <w:ilvl w:val="0"/>
          <w:numId w:val="17"/>
        </w:numPr>
        <w:jc w:val="both"/>
      </w:pPr>
      <w:r w:rsidRPr="00736ED7">
        <w:t>0,7 ETP de PH médecin DIM,</w:t>
      </w:r>
    </w:p>
    <w:p w:rsidR="00736ED7" w:rsidRPr="00736ED7" w:rsidRDefault="00736ED7" w:rsidP="00736ED7">
      <w:pPr>
        <w:pStyle w:val="Paragraphedeliste"/>
        <w:numPr>
          <w:ilvl w:val="0"/>
          <w:numId w:val="17"/>
        </w:numPr>
        <w:jc w:val="both"/>
      </w:pPr>
      <w:r w:rsidRPr="00736ED7">
        <w:rPr>
          <w:rFonts w:cstheme="minorBidi"/>
        </w:rPr>
        <w:t>3,7</w:t>
      </w:r>
      <w:r>
        <w:rPr>
          <w:rFonts w:cstheme="minorBidi"/>
        </w:rPr>
        <w:t xml:space="preserve"> ETP TIM</w:t>
      </w:r>
    </w:p>
    <w:p w:rsidR="00736ED7" w:rsidRDefault="00736ED7" w:rsidP="003E4011">
      <w:pPr>
        <w:ind w:firstLine="0"/>
        <w:jc w:val="both"/>
      </w:pPr>
      <w:r>
        <w:t xml:space="preserve">Le codage est </w:t>
      </w:r>
      <w:r w:rsidR="003E4011">
        <w:t>centralisé.</w:t>
      </w:r>
    </w:p>
    <w:p w:rsidR="003E4011" w:rsidRPr="00736ED7" w:rsidRDefault="003E4011" w:rsidP="003E4011">
      <w:pPr>
        <w:ind w:firstLine="0"/>
        <w:jc w:val="both"/>
      </w:pPr>
    </w:p>
    <w:p w:rsidR="00736ED7" w:rsidRPr="00736ED7" w:rsidRDefault="00736ED7" w:rsidP="00736ED7">
      <w:pPr>
        <w:jc w:val="both"/>
      </w:pPr>
      <w:r w:rsidRPr="00736ED7">
        <w:t>Le DIM utilise les logiciels suivants :</w:t>
      </w:r>
    </w:p>
    <w:p w:rsidR="00736ED7" w:rsidRDefault="00736ED7" w:rsidP="00736ED7">
      <w:pPr>
        <w:pStyle w:val="Paragraphedeliste"/>
        <w:numPr>
          <w:ilvl w:val="0"/>
          <w:numId w:val="18"/>
        </w:numPr>
        <w:jc w:val="both"/>
      </w:pPr>
      <w:r w:rsidRPr="00736ED7">
        <w:t xml:space="preserve">ORBIS PMSI </w:t>
      </w:r>
    </w:p>
    <w:p w:rsidR="00736ED7" w:rsidRDefault="00736ED7" w:rsidP="00736ED7">
      <w:pPr>
        <w:pStyle w:val="Paragraphedeliste"/>
        <w:numPr>
          <w:ilvl w:val="0"/>
          <w:numId w:val="18"/>
        </w:numPr>
        <w:jc w:val="both"/>
      </w:pPr>
      <w:r>
        <w:t>Hôpital Manager (DPI)</w:t>
      </w:r>
    </w:p>
    <w:p w:rsidR="00736ED7" w:rsidRPr="00736ED7" w:rsidRDefault="00736ED7" w:rsidP="00736ED7">
      <w:pPr>
        <w:pStyle w:val="Paragraphedeliste"/>
        <w:numPr>
          <w:ilvl w:val="0"/>
          <w:numId w:val="18"/>
        </w:numPr>
        <w:jc w:val="both"/>
        <w:rPr>
          <w:lang w:val="en-US"/>
        </w:rPr>
      </w:pPr>
      <w:proofErr w:type="spellStart"/>
      <w:r w:rsidRPr="00736ED7">
        <w:rPr>
          <w:rFonts w:cstheme="minorBidi"/>
          <w:lang w:val="en-US"/>
        </w:rPr>
        <w:t>PMSIPilot</w:t>
      </w:r>
      <w:proofErr w:type="spellEnd"/>
      <w:r w:rsidRPr="00736ED7">
        <w:rPr>
          <w:rFonts w:cstheme="minorBidi"/>
          <w:lang w:val="en-US"/>
        </w:rPr>
        <w:t xml:space="preserve"> / Qlikview/ Business Object (pilotage)</w:t>
      </w:r>
    </w:p>
    <w:p w:rsidR="008D2937" w:rsidRPr="00E348D4" w:rsidRDefault="008D2937" w:rsidP="00044379">
      <w:pPr>
        <w:pStyle w:val="Titre3"/>
        <w:spacing w:before="0" w:after="0"/>
        <w:rPr>
          <w:lang w:val="en-US"/>
        </w:rPr>
      </w:pPr>
    </w:p>
    <w:p w:rsidR="008D2937" w:rsidRPr="00E348D4" w:rsidRDefault="008D2937" w:rsidP="00044379">
      <w:pPr>
        <w:pStyle w:val="Titre3"/>
        <w:spacing w:before="0" w:after="0"/>
        <w:rPr>
          <w:lang w:val="en-US"/>
        </w:rPr>
      </w:pPr>
    </w:p>
    <w:p w:rsidR="00044379" w:rsidRDefault="00044379" w:rsidP="00044379">
      <w:pPr>
        <w:pStyle w:val="Titre3"/>
        <w:spacing w:before="0" w:after="0"/>
      </w:pPr>
      <w:r w:rsidRPr="008F358D">
        <w:t>Mission</w:t>
      </w:r>
      <w:r w:rsidR="009B5DBD">
        <w:t>s</w:t>
      </w:r>
      <w:r w:rsidRPr="008F358D">
        <w:t xml:space="preserve"> principale</w:t>
      </w:r>
      <w:r w:rsidR="009B5DBD">
        <w:t>s</w:t>
      </w:r>
      <w:r w:rsidRPr="008F358D">
        <w:t> :</w:t>
      </w:r>
    </w:p>
    <w:p w:rsidR="00664556" w:rsidRPr="00664556" w:rsidRDefault="00664556" w:rsidP="00664556"/>
    <w:p w:rsidR="009B5DBD" w:rsidRPr="009B5DBD" w:rsidRDefault="00B633A5" w:rsidP="004340EB">
      <w:pPr>
        <w:pStyle w:val="NormalWeb"/>
        <w:spacing w:before="0" w:beforeAutospacing="0" w:after="165" w:afterAutospacing="0"/>
        <w:rPr>
          <w:rFonts w:asciiTheme="minorHAnsi" w:eastAsia="Calibri" w:hAnsiTheme="minorHAnsi" w:cstheme="minorBidi"/>
          <w:bCs/>
          <w:sz w:val="22"/>
          <w:szCs w:val="22"/>
        </w:rPr>
      </w:pPr>
      <w:r>
        <w:rPr>
          <w:rFonts w:asciiTheme="minorHAnsi" w:eastAsia="Calibri" w:hAnsiTheme="minorHAnsi" w:cstheme="minorBidi"/>
          <w:bCs/>
          <w:sz w:val="22"/>
          <w:szCs w:val="22"/>
        </w:rPr>
        <w:t xml:space="preserve">Le futur médecin </w:t>
      </w:r>
      <w:r w:rsidR="00664556">
        <w:rPr>
          <w:rFonts w:asciiTheme="minorHAnsi" w:eastAsia="Calibri" w:hAnsiTheme="minorHAnsi" w:cstheme="minorBidi"/>
          <w:bCs/>
          <w:sz w:val="22"/>
          <w:szCs w:val="22"/>
        </w:rPr>
        <w:t xml:space="preserve">DIM </w:t>
      </w:r>
      <w:r w:rsidR="00664556" w:rsidRPr="009B5DBD">
        <w:rPr>
          <w:rFonts w:asciiTheme="minorHAnsi" w:eastAsia="Calibri" w:hAnsiTheme="minorHAnsi" w:cstheme="minorBidi"/>
          <w:bCs/>
          <w:sz w:val="22"/>
          <w:szCs w:val="22"/>
        </w:rPr>
        <w:t>aura</w:t>
      </w:r>
      <w:r w:rsidR="009B5DBD" w:rsidRPr="009B5DBD">
        <w:rPr>
          <w:rFonts w:asciiTheme="minorHAnsi" w:eastAsia="Calibri" w:hAnsiTheme="minorHAnsi" w:cstheme="minorBidi"/>
          <w:bCs/>
          <w:sz w:val="22"/>
          <w:szCs w:val="22"/>
        </w:rPr>
        <w:t xml:space="preserve"> pour missions principales :</w:t>
      </w:r>
    </w:p>
    <w:p w:rsidR="009B5DBD" w:rsidRPr="004340EB" w:rsidRDefault="009B5DBD" w:rsidP="004340EB">
      <w:pPr>
        <w:pStyle w:val="NormalWeb"/>
        <w:spacing w:before="0" w:beforeAutospacing="0" w:after="165" w:afterAutospacing="0"/>
        <w:rPr>
          <w:rFonts w:asciiTheme="minorHAnsi" w:eastAsia="Calibri" w:hAnsiTheme="minorHAnsi" w:cstheme="minorBidi"/>
          <w:b/>
          <w:bCs/>
          <w:sz w:val="22"/>
          <w:szCs w:val="22"/>
        </w:rPr>
      </w:pPr>
      <w:r w:rsidRPr="004340EB">
        <w:rPr>
          <w:rFonts w:asciiTheme="minorHAnsi" w:eastAsia="Calibri" w:hAnsiTheme="minorHAnsi" w:cstheme="minorBidi"/>
          <w:b/>
          <w:bCs/>
          <w:sz w:val="22"/>
          <w:szCs w:val="22"/>
        </w:rPr>
        <w:t>En matière d’information médicale et de PMSI</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Organiser, traiter et analyser l’information médicale dans le cadre du programme de médicalisation des systèmes d’information (PMSI) en garantissant la confidentialité des informations médicales.</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Superviser le recueil et le traitement de l’information médicale et garantir la traçabilité des informations dans les dossiers patients.</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Organiser l’optimisation du codage PMSI MCO et des recettes issues de l’activité en termes de qualité et d’exhaustivité dans le respect du guide méthodologique et respecter les délais de transmission des données.</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 xml:space="preserve">Contrôler la qualité et l’exhaustivité de l’information et de l’activité médicale et organiser le suivi de la traçabilité des contrôles. </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Organiser et participer aux audits annuels des Commissaires aux Comptes et aux contrôles T2A de l’Assurance Maladie.</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Assurer la formation continue, l’accompagnement et le conseil des TIM ainsi que ceux des professionnels de santé concernés par le codage.</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Créer un lien de proximité avec les médecins des établissements</w:t>
      </w:r>
    </w:p>
    <w:p w:rsid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Réaliser régulièrement des revues individuelles et collectives de dossiers avec les médecins, analyser des dossiers et établir des fiches d’optimisation du codage médical.</w:t>
      </w:r>
    </w:p>
    <w:p w:rsidR="004340EB" w:rsidRPr="009B5DBD"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lastRenderedPageBreak/>
        <w:t>Collaboration avec le service de facturation : gestion des PIE, reclassement des séjours courts en activité externe, etc.</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Participer à la gestion, aux actions et aux projets institutionnels touchant le dossier patient.</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Participation à la définition des besoins avec le Département des Systèmes d’Information (DSI) pour l’intégration de nouveaux logiciels en lien avec l’information médicale.</w:t>
      </w:r>
    </w:p>
    <w:p w:rsid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Participation aux instances de l’établissement (CME, Comité exécutif, COPIL, DGU, CIV, etc.)</w:t>
      </w:r>
    </w:p>
    <w:p w:rsidR="004340EB" w:rsidRP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Particip</w:t>
      </w:r>
      <w:r w:rsidR="004C0902">
        <w:rPr>
          <w:rFonts w:asciiTheme="minorHAnsi" w:eastAsia="Calibri" w:hAnsiTheme="minorHAnsi" w:cstheme="minorBidi"/>
          <w:bCs/>
          <w:sz w:val="22"/>
          <w:szCs w:val="22"/>
        </w:rPr>
        <w:t>er</w:t>
      </w:r>
      <w:r w:rsidRPr="004340EB">
        <w:rPr>
          <w:rFonts w:asciiTheme="minorHAnsi" w:eastAsia="Calibri" w:hAnsiTheme="minorHAnsi" w:cstheme="minorBidi"/>
          <w:bCs/>
          <w:sz w:val="22"/>
          <w:szCs w:val="22"/>
        </w:rPr>
        <w:t xml:space="preserve"> à l</w:t>
      </w:r>
      <w:r w:rsidR="004C0902">
        <w:rPr>
          <w:rFonts w:asciiTheme="minorHAnsi" w:eastAsia="Calibri" w:hAnsiTheme="minorHAnsi" w:cstheme="minorBidi"/>
          <w:bCs/>
          <w:sz w:val="22"/>
          <w:szCs w:val="22"/>
        </w:rPr>
        <w:t>a démarche d’</w:t>
      </w:r>
      <w:r w:rsidR="00B633A5">
        <w:rPr>
          <w:rFonts w:asciiTheme="minorHAnsi" w:eastAsia="Calibri" w:hAnsiTheme="minorHAnsi" w:cstheme="minorBidi"/>
          <w:bCs/>
          <w:sz w:val="22"/>
          <w:szCs w:val="22"/>
        </w:rPr>
        <w:t>identitovigilance</w:t>
      </w:r>
      <w:r w:rsidR="004C0902">
        <w:rPr>
          <w:rFonts w:asciiTheme="minorHAnsi" w:eastAsia="Calibri" w:hAnsiTheme="minorHAnsi" w:cstheme="minorBidi"/>
          <w:bCs/>
          <w:sz w:val="22"/>
          <w:szCs w:val="22"/>
        </w:rPr>
        <w:t xml:space="preserve"> et à la cellule d’identitovigilance</w:t>
      </w:r>
    </w:p>
    <w:p w:rsidR="009B5DBD" w:rsidRDefault="004C0902"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Gé</w:t>
      </w:r>
      <w:r>
        <w:rPr>
          <w:rFonts w:asciiTheme="minorHAnsi" w:eastAsia="Calibri" w:hAnsiTheme="minorHAnsi" w:cstheme="minorBidi"/>
          <w:bCs/>
          <w:sz w:val="22"/>
          <w:szCs w:val="22"/>
        </w:rPr>
        <w:t>rer le</w:t>
      </w:r>
      <w:r w:rsidR="009B5DBD" w:rsidRPr="009B5DBD">
        <w:rPr>
          <w:rFonts w:asciiTheme="minorHAnsi" w:eastAsia="Calibri" w:hAnsiTheme="minorHAnsi" w:cstheme="minorBidi"/>
          <w:bCs/>
          <w:sz w:val="22"/>
          <w:szCs w:val="22"/>
        </w:rPr>
        <w:t xml:space="preserve"> service</w:t>
      </w:r>
      <w:r>
        <w:rPr>
          <w:rFonts w:asciiTheme="minorHAnsi" w:eastAsia="Calibri" w:hAnsiTheme="minorHAnsi" w:cstheme="minorBidi"/>
          <w:bCs/>
          <w:sz w:val="22"/>
          <w:szCs w:val="22"/>
        </w:rPr>
        <w:t xml:space="preserve"> des </w:t>
      </w:r>
      <w:r w:rsidR="009B5DBD" w:rsidRPr="009B5DBD">
        <w:rPr>
          <w:rFonts w:asciiTheme="minorHAnsi" w:eastAsia="Calibri" w:hAnsiTheme="minorHAnsi" w:cstheme="minorBidi"/>
          <w:bCs/>
          <w:sz w:val="22"/>
          <w:szCs w:val="22"/>
        </w:rPr>
        <w:t>Archive</w:t>
      </w:r>
      <w:r>
        <w:rPr>
          <w:rFonts w:asciiTheme="minorHAnsi" w:eastAsia="Calibri" w:hAnsiTheme="minorHAnsi" w:cstheme="minorBidi"/>
          <w:bCs/>
          <w:sz w:val="22"/>
          <w:szCs w:val="22"/>
        </w:rPr>
        <w:t>s</w:t>
      </w:r>
      <w:r w:rsidR="009B5DBD" w:rsidRPr="009B5DBD">
        <w:rPr>
          <w:rFonts w:asciiTheme="minorHAnsi" w:eastAsia="Calibri" w:hAnsiTheme="minorHAnsi" w:cstheme="minorBidi"/>
          <w:bCs/>
          <w:sz w:val="22"/>
          <w:szCs w:val="22"/>
        </w:rPr>
        <w:t> : élaboration des procédures, suivi de l’activité, veille règlementaire, etc.</w:t>
      </w:r>
    </w:p>
    <w:p w:rsidR="00E348D4" w:rsidRDefault="00E348D4"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Pr>
          <w:rFonts w:asciiTheme="minorHAnsi" w:eastAsia="Calibri" w:hAnsiTheme="minorHAnsi" w:cstheme="minorBidi"/>
          <w:bCs/>
          <w:sz w:val="22"/>
          <w:szCs w:val="22"/>
        </w:rPr>
        <w:t>Superviser l’envoi des dossiers médicaux vers l’extérieur (patients, ayant droit, établissement de santé) en lien avec la CRU.</w:t>
      </w:r>
    </w:p>
    <w:p w:rsidR="00E348D4" w:rsidRDefault="00E348D4"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Pr>
          <w:rFonts w:asciiTheme="minorHAnsi" w:eastAsia="Calibri" w:hAnsiTheme="minorHAnsi" w:cstheme="minorBidi"/>
          <w:bCs/>
          <w:sz w:val="22"/>
          <w:szCs w:val="22"/>
        </w:rPr>
        <w:t>Superviser l’enregistrement des Fiches de Bases de l’Enquête Permanent Cancer ainsi que la surveillance épistolaire</w:t>
      </w:r>
    </w:p>
    <w:p w:rsidR="00B633A5" w:rsidRPr="009B5DBD" w:rsidRDefault="00B633A5" w:rsidP="00B633A5">
      <w:pPr>
        <w:pStyle w:val="NormalWeb"/>
        <w:spacing w:before="0" w:beforeAutospacing="0" w:after="0" w:afterAutospacing="0"/>
        <w:ind w:left="360"/>
        <w:rPr>
          <w:rFonts w:asciiTheme="minorHAnsi" w:eastAsia="Calibri" w:hAnsiTheme="minorHAnsi" w:cstheme="minorBidi"/>
          <w:bCs/>
          <w:sz w:val="22"/>
          <w:szCs w:val="22"/>
        </w:rPr>
      </w:pPr>
    </w:p>
    <w:p w:rsidR="009B5DBD" w:rsidRPr="004340EB" w:rsidRDefault="009B5DBD" w:rsidP="004340EB">
      <w:pPr>
        <w:pStyle w:val="NormalWeb"/>
        <w:spacing w:before="0" w:beforeAutospacing="0" w:after="165" w:afterAutospacing="0"/>
        <w:rPr>
          <w:rFonts w:asciiTheme="minorHAnsi" w:eastAsia="Calibri" w:hAnsiTheme="minorHAnsi" w:cstheme="minorBidi"/>
          <w:b/>
          <w:bCs/>
          <w:sz w:val="22"/>
          <w:szCs w:val="22"/>
        </w:rPr>
      </w:pPr>
      <w:r w:rsidRPr="004340EB">
        <w:rPr>
          <w:rFonts w:asciiTheme="minorHAnsi" w:eastAsia="Calibri" w:hAnsiTheme="minorHAnsi" w:cstheme="minorBidi"/>
          <w:b/>
          <w:bCs/>
          <w:sz w:val="22"/>
          <w:szCs w:val="22"/>
        </w:rPr>
        <w:t>En matière de réglementation et de pratiques professionnelles</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Garantir la confidentialité des données et le respect du secret médical</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Assurer la veille réglementaire et technologique.et expliquer les évolutions réglementaires et leurs impacts</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Rédiger des Modes Opératoires, procédures, thésaurus, …</w:t>
      </w:r>
    </w:p>
    <w:p w:rsidR="009B5DBD" w:rsidRP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Contribuer à l’élaboration des parcours de soins et des projets médicaux</w:t>
      </w:r>
    </w:p>
    <w:p w:rsidR="009B5DBD" w:rsidRDefault="009B5DBD"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9B5DBD">
        <w:rPr>
          <w:rFonts w:asciiTheme="minorHAnsi" w:eastAsia="Calibri" w:hAnsiTheme="minorHAnsi" w:cstheme="minorBidi"/>
          <w:bCs/>
          <w:sz w:val="22"/>
          <w:szCs w:val="22"/>
        </w:rPr>
        <w:t xml:space="preserve"> Redonner un rôle actif au médecin DIM au sein des instances régionales et nationales (COTRIM, CRIMA, CNIM, …)</w:t>
      </w:r>
    </w:p>
    <w:p w:rsidR="004340EB" w:rsidRDefault="004C0902"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Pr>
          <w:rFonts w:asciiTheme="minorHAnsi" w:eastAsia="Calibri" w:hAnsiTheme="minorHAnsi" w:cstheme="minorBidi"/>
          <w:bCs/>
          <w:sz w:val="22"/>
          <w:szCs w:val="22"/>
        </w:rPr>
        <w:t>Participer</w:t>
      </w:r>
      <w:r w:rsidR="004340EB" w:rsidRPr="004340EB">
        <w:rPr>
          <w:rFonts w:asciiTheme="minorHAnsi" w:eastAsia="Calibri" w:hAnsiTheme="minorHAnsi" w:cstheme="minorBidi"/>
          <w:bCs/>
          <w:sz w:val="22"/>
          <w:szCs w:val="22"/>
        </w:rPr>
        <w:t xml:space="preserve"> aux actions autour de la confidentialité, de l’accès aux données</w:t>
      </w:r>
      <w:r w:rsidR="004340EB">
        <w:rPr>
          <w:rFonts w:asciiTheme="minorHAnsi" w:eastAsia="Calibri" w:hAnsiTheme="minorHAnsi" w:cstheme="minorBidi"/>
          <w:bCs/>
          <w:sz w:val="22"/>
          <w:szCs w:val="22"/>
        </w:rPr>
        <w:t xml:space="preserve"> en collaboration </w:t>
      </w:r>
      <w:r>
        <w:rPr>
          <w:rFonts w:asciiTheme="minorHAnsi" w:eastAsia="Calibri" w:hAnsiTheme="minorHAnsi" w:cstheme="minorBidi"/>
          <w:bCs/>
          <w:sz w:val="22"/>
          <w:szCs w:val="22"/>
        </w:rPr>
        <w:t>avec la</w:t>
      </w:r>
      <w:r w:rsidR="004340EB">
        <w:rPr>
          <w:rFonts w:asciiTheme="minorHAnsi" w:eastAsia="Calibri" w:hAnsiTheme="minorHAnsi" w:cstheme="minorBidi"/>
          <w:bCs/>
          <w:sz w:val="22"/>
          <w:szCs w:val="22"/>
        </w:rPr>
        <w:t xml:space="preserve"> SDSI</w:t>
      </w:r>
    </w:p>
    <w:p w:rsidR="004C0902" w:rsidRDefault="004C0902"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C0902">
        <w:rPr>
          <w:rFonts w:asciiTheme="minorHAnsi" w:eastAsia="Calibri" w:hAnsiTheme="minorHAnsi" w:cstheme="minorBidi"/>
          <w:bCs/>
          <w:sz w:val="22"/>
          <w:szCs w:val="22"/>
        </w:rPr>
        <w:t>Contribuer à la mise en œuvre de certains objectifs et processus qualité (identitovigilance, IQSS, …).</w:t>
      </w:r>
    </w:p>
    <w:p w:rsidR="00B633A5" w:rsidRPr="009B5DBD" w:rsidRDefault="00B633A5" w:rsidP="00B633A5">
      <w:pPr>
        <w:pStyle w:val="NormalWeb"/>
        <w:spacing w:before="0" w:beforeAutospacing="0" w:after="0" w:afterAutospacing="0"/>
        <w:ind w:left="360"/>
        <w:rPr>
          <w:rFonts w:asciiTheme="minorHAnsi" w:eastAsia="Calibri" w:hAnsiTheme="minorHAnsi" w:cstheme="minorBidi"/>
          <w:bCs/>
          <w:sz w:val="22"/>
          <w:szCs w:val="22"/>
        </w:rPr>
      </w:pPr>
    </w:p>
    <w:p w:rsidR="004340EB" w:rsidRPr="004340EB" w:rsidRDefault="004340EB" w:rsidP="004340EB">
      <w:pPr>
        <w:pStyle w:val="NormalWeb"/>
        <w:spacing w:before="0" w:beforeAutospacing="0" w:after="165" w:afterAutospacing="0"/>
        <w:rPr>
          <w:rFonts w:asciiTheme="minorHAnsi" w:eastAsia="Calibri" w:hAnsiTheme="minorHAnsi" w:cstheme="minorBidi"/>
          <w:b/>
          <w:bCs/>
          <w:sz w:val="22"/>
          <w:szCs w:val="22"/>
        </w:rPr>
      </w:pPr>
      <w:r w:rsidRPr="004340EB">
        <w:rPr>
          <w:rFonts w:asciiTheme="minorHAnsi" w:eastAsia="Calibri" w:hAnsiTheme="minorHAnsi" w:cstheme="minorBidi"/>
          <w:b/>
          <w:bCs/>
          <w:sz w:val="22"/>
          <w:szCs w:val="22"/>
        </w:rPr>
        <w:t>En matière de pilotage médico-économique</w:t>
      </w:r>
    </w:p>
    <w:p w:rsidR="004340EB" w:rsidRP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Conseiller et aider à la décision médico-économique et participer à des groupes de travail</w:t>
      </w:r>
    </w:p>
    <w:p w:rsidR="004340EB" w:rsidRP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Produire des indicateurs/tableaux de bord d’activité médico-économique en lien avec le contrôle de gestion pôles et contribue</w:t>
      </w:r>
      <w:r w:rsidR="004C0902">
        <w:rPr>
          <w:rFonts w:asciiTheme="minorHAnsi" w:eastAsia="Calibri" w:hAnsiTheme="minorHAnsi" w:cstheme="minorBidi"/>
          <w:bCs/>
          <w:sz w:val="22"/>
          <w:szCs w:val="22"/>
        </w:rPr>
        <w:t>r</w:t>
      </w:r>
      <w:r w:rsidRPr="004340EB">
        <w:rPr>
          <w:rFonts w:asciiTheme="minorHAnsi" w:eastAsia="Calibri" w:hAnsiTheme="minorHAnsi" w:cstheme="minorBidi"/>
          <w:bCs/>
          <w:sz w:val="22"/>
          <w:szCs w:val="22"/>
        </w:rPr>
        <w:t xml:space="preserve"> à l’élaboration de l’EPRD en lien avec la DAF et le contrôle de gestion.</w:t>
      </w:r>
    </w:p>
    <w:p w:rsidR="004340EB" w:rsidRP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 xml:space="preserve">Etudes médico-économiques et de différents projets à la demande des médecins, des cadres, de la direction ou des instances. Rapports écrits et présentations sur support (CME, </w:t>
      </w:r>
      <w:r>
        <w:rPr>
          <w:rFonts w:asciiTheme="minorHAnsi" w:eastAsia="Calibri" w:hAnsiTheme="minorHAnsi" w:cstheme="minorBidi"/>
          <w:bCs/>
          <w:sz w:val="22"/>
          <w:szCs w:val="22"/>
        </w:rPr>
        <w:t>Département</w:t>
      </w:r>
      <w:r w:rsidRPr="004340EB">
        <w:rPr>
          <w:rFonts w:asciiTheme="minorHAnsi" w:eastAsia="Calibri" w:hAnsiTheme="minorHAnsi" w:cstheme="minorBidi"/>
          <w:bCs/>
          <w:sz w:val="22"/>
          <w:szCs w:val="22"/>
        </w:rPr>
        <w:t xml:space="preserve">, UF, </w:t>
      </w:r>
      <w:r>
        <w:rPr>
          <w:rFonts w:asciiTheme="minorHAnsi" w:eastAsia="Calibri" w:hAnsiTheme="minorHAnsi" w:cstheme="minorBidi"/>
          <w:bCs/>
          <w:sz w:val="22"/>
          <w:szCs w:val="22"/>
        </w:rPr>
        <w:t>comité de Direction, etc.</w:t>
      </w:r>
      <w:r w:rsidRPr="004340EB">
        <w:rPr>
          <w:rFonts w:asciiTheme="minorHAnsi" w:eastAsia="Calibri" w:hAnsiTheme="minorHAnsi" w:cstheme="minorBidi"/>
          <w:bCs/>
          <w:sz w:val="22"/>
          <w:szCs w:val="22"/>
        </w:rPr>
        <w:t>).</w:t>
      </w:r>
    </w:p>
    <w:p w:rsidR="004340EB" w:rsidRP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Informer la Direction Générale, la communauté médicale et les praticiens des évolutions entraînant un impact sur la description et la valorisation de l’activité.</w:t>
      </w:r>
    </w:p>
    <w:p w:rsidR="004340EB" w:rsidRDefault="004340EB" w:rsidP="00E348D4">
      <w:pPr>
        <w:pStyle w:val="NormalWeb"/>
        <w:numPr>
          <w:ilvl w:val="0"/>
          <w:numId w:val="19"/>
        </w:numPr>
        <w:spacing w:before="0" w:beforeAutospacing="0" w:after="0" w:afterAutospacing="0"/>
        <w:jc w:val="both"/>
        <w:rPr>
          <w:rFonts w:asciiTheme="minorHAnsi" w:eastAsia="Calibri" w:hAnsiTheme="minorHAnsi" w:cstheme="minorBidi"/>
          <w:bCs/>
          <w:sz w:val="22"/>
          <w:szCs w:val="22"/>
        </w:rPr>
      </w:pPr>
      <w:r w:rsidRPr="004340EB">
        <w:rPr>
          <w:rFonts w:asciiTheme="minorHAnsi" w:eastAsia="Calibri" w:hAnsiTheme="minorHAnsi" w:cstheme="minorBidi"/>
          <w:bCs/>
          <w:sz w:val="22"/>
          <w:szCs w:val="22"/>
        </w:rPr>
        <w:t>Assurer les réponses aux enquêtes, transmettre les données médico-économiques liées aux dossiers d’autorisation, participer aux enquêtes épidémiologiques ou à visées scientifiques, répondre aux demandes de données des services.</w:t>
      </w:r>
    </w:p>
    <w:p w:rsidR="00F24030" w:rsidRPr="00F24030" w:rsidRDefault="004340EB" w:rsidP="00E348D4">
      <w:pPr>
        <w:pStyle w:val="NormalWeb"/>
        <w:numPr>
          <w:ilvl w:val="0"/>
          <w:numId w:val="19"/>
        </w:numPr>
        <w:spacing w:before="0" w:beforeAutospacing="0" w:after="0" w:afterAutospacing="0"/>
        <w:jc w:val="both"/>
        <w:rPr>
          <w:rFonts w:ascii="Calibri" w:eastAsia="Calibri" w:hAnsi="Calibri" w:cs="Calibri"/>
          <w:b/>
          <w:sz w:val="22"/>
          <w:szCs w:val="22"/>
          <w:u w:val="single"/>
        </w:rPr>
      </w:pPr>
      <w:r w:rsidRPr="00664556">
        <w:rPr>
          <w:rFonts w:asciiTheme="minorHAnsi" w:eastAsia="Calibri" w:hAnsiTheme="minorHAnsi" w:cstheme="minorBidi"/>
          <w:bCs/>
          <w:sz w:val="22"/>
          <w:szCs w:val="22"/>
        </w:rPr>
        <w:t>Analyser et exploiter les données, réaliser des audits et des études de positionnement stratégique</w:t>
      </w:r>
    </w:p>
    <w:p w:rsidR="00F24030" w:rsidRDefault="00F24030" w:rsidP="00F24030">
      <w:pPr>
        <w:pStyle w:val="NormalWeb"/>
        <w:spacing w:before="0" w:beforeAutospacing="0" w:after="0" w:afterAutospacing="0"/>
        <w:rPr>
          <w:rFonts w:asciiTheme="minorHAnsi" w:eastAsia="Calibri" w:hAnsiTheme="minorHAnsi" w:cstheme="minorBidi"/>
          <w:bCs/>
          <w:sz w:val="22"/>
          <w:szCs w:val="22"/>
        </w:rPr>
      </w:pPr>
    </w:p>
    <w:p w:rsidR="00E348D4" w:rsidRPr="005B3EAF" w:rsidRDefault="00E348D4" w:rsidP="00E348D4">
      <w:pPr>
        <w:pStyle w:val="NormalWeb"/>
        <w:spacing w:before="0" w:beforeAutospacing="0" w:after="165" w:afterAutospacing="0"/>
        <w:jc w:val="both"/>
        <w:rPr>
          <w:rFonts w:asciiTheme="minorHAnsi" w:eastAsia="Calibri" w:hAnsiTheme="minorHAnsi" w:cstheme="minorBidi"/>
          <w:bCs/>
          <w:sz w:val="22"/>
          <w:szCs w:val="22"/>
        </w:rPr>
      </w:pPr>
      <w:r>
        <w:rPr>
          <w:rFonts w:asciiTheme="minorHAnsi" w:eastAsia="Calibri" w:hAnsiTheme="minorHAnsi" w:cstheme="minorBidi"/>
          <w:bCs/>
          <w:sz w:val="22"/>
          <w:szCs w:val="22"/>
        </w:rPr>
        <w:t xml:space="preserve">Le médecin Dim est rattaché à la Direction de Prévention, </w:t>
      </w:r>
      <w:proofErr w:type="spellStart"/>
      <w:r>
        <w:rPr>
          <w:rFonts w:asciiTheme="minorHAnsi" w:eastAsia="Calibri" w:hAnsiTheme="minorHAnsi" w:cstheme="minorBidi"/>
          <w:bCs/>
          <w:sz w:val="22"/>
          <w:szCs w:val="22"/>
        </w:rPr>
        <w:t>pRomotion</w:t>
      </w:r>
      <w:proofErr w:type="spellEnd"/>
      <w:r>
        <w:rPr>
          <w:rFonts w:asciiTheme="minorHAnsi" w:eastAsia="Calibri" w:hAnsiTheme="minorHAnsi" w:cstheme="minorBidi"/>
          <w:bCs/>
          <w:sz w:val="22"/>
          <w:szCs w:val="22"/>
        </w:rPr>
        <w:t xml:space="preserve"> de la santé Information Médicales Epidémiologie et environnement (PRISME) dirigé par le Pr Simone Mathoulin-Pelissier.</w:t>
      </w:r>
    </w:p>
    <w:p w:rsidR="00664556" w:rsidRPr="00664556" w:rsidRDefault="00664556" w:rsidP="00F24030">
      <w:pPr>
        <w:pStyle w:val="NormalWeb"/>
        <w:spacing w:before="0" w:beforeAutospacing="0" w:after="0" w:afterAutospacing="0"/>
        <w:rPr>
          <w:rFonts w:ascii="Calibri" w:eastAsia="Calibri" w:hAnsi="Calibri" w:cs="Calibri"/>
          <w:b/>
          <w:sz w:val="22"/>
          <w:szCs w:val="22"/>
          <w:u w:val="single"/>
        </w:rPr>
      </w:pPr>
    </w:p>
    <w:p w:rsidR="00044379" w:rsidRPr="00664556" w:rsidRDefault="00044379" w:rsidP="00664556">
      <w:pPr>
        <w:pStyle w:val="NormalWeb"/>
        <w:spacing w:before="0" w:beforeAutospacing="0" w:after="0" w:afterAutospacing="0"/>
        <w:ind w:left="360"/>
        <w:rPr>
          <w:rFonts w:ascii="Calibri" w:eastAsia="Calibri" w:hAnsi="Calibri" w:cs="Calibri"/>
          <w:b/>
          <w:sz w:val="22"/>
          <w:szCs w:val="22"/>
          <w:u w:val="single"/>
        </w:rPr>
      </w:pPr>
      <w:r w:rsidRPr="00664556">
        <w:rPr>
          <w:rFonts w:ascii="Calibri" w:eastAsia="Calibri" w:hAnsi="Calibri" w:cs="Calibri"/>
          <w:b/>
          <w:sz w:val="22"/>
          <w:szCs w:val="22"/>
          <w:u w:val="single"/>
        </w:rPr>
        <w:t>Profil attendu :</w:t>
      </w:r>
    </w:p>
    <w:p w:rsidR="00B633A5"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B633A5">
        <w:rPr>
          <w:rFonts w:asciiTheme="minorHAnsi" w:eastAsia="Calibri" w:hAnsiTheme="minorHAnsi" w:cstheme="minorBidi"/>
          <w:bCs/>
          <w:sz w:val="22"/>
          <w:szCs w:val="22"/>
        </w:rPr>
        <w:t>Docteur en médecine inscrit au Cons</w:t>
      </w:r>
      <w:r>
        <w:rPr>
          <w:rFonts w:asciiTheme="minorHAnsi" w:eastAsia="Calibri" w:hAnsiTheme="minorHAnsi" w:cstheme="minorBidi"/>
          <w:bCs/>
          <w:sz w:val="22"/>
          <w:szCs w:val="22"/>
        </w:rPr>
        <w:t>eil de l’Ordre des Médecins</w:t>
      </w:r>
    </w:p>
    <w:p w:rsidR="00B633A5"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B633A5">
        <w:rPr>
          <w:rFonts w:asciiTheme="minorHAnsi" w:eastAsia="Calibri" w:hAnsiTheme="minorHAnsi" w:cstheme="minorBidi"/>
          <w:bCs/>
          <w:sz w:val="22"/>
          <w:szCs w:val="22"/>
        </w:rPr>
        <w:t>DES de santé publique ou Master 2 en Santé Publique</w:t>
      </w:r>
    </w:p>
    <w:p w:rsidR="00B633A5"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B633A5">
        <w:rPr>
          <w:rFonts w:asciiTheme="minorHAnsi" w:eastAsia="Calibri" w:hAnsiTheme="minorHAnsi" w:cstheme="minorBidi"/>
          <w:bCs/>
          <w:sz w:val="22"/>
          <w:szCs w:val="22"/>
        </w:rPr>
        <w:t>Maitrise des outils informatiques de statistiques et bureautique</w:t>
      </w:r>
    </w:p>
    <w:p w:rsidR="00664556" w:rsidRDefault="00664556" w:rsidP="00664556">
      <w:pPr>
        <w:pStyle w:val="NormalWeb"/>
        <w:spacing w:before="0" w:beforeAutospacing="0" w:after="0" w:afterAutospacing="0"/>
        <w:ind w:left="1080"/>
        <w:rPr>
          <w:rFonts w:asciiTheme="minorHAnsi" w:eastAsia="Calibri" w:hAnsiTheme="minorHAnsi" w:cstheme="minorBidi"/>
          <w:bCs/>
          <w:sz w:val="22"/>
          <w:szCs w:val="22"/>
        </w:rPr>
      </w:pPr>
    </w:p>
    <w:p w:rsidR="00664556" w:rsidRPr="00664556" w:rsidRDefault="00664556" w:rsidP="00664556">
      <w:pPr>
        <w:pStyle w:val="NormalWeb"/>
        <w:spacing w:before="0" w:beforeAutospacing="0" w:after="0" w:afterAutospacing="0"/>
        <w:rPr>
          <w:rFonts w:asciiTheme="minorHAnsi" w:eastAsia="Calibri" w:hAnsiTheme="minorHAnsi" w:cstheme="minorBidi"/>
          <w:bCs/>
          <w:sz w:val="22"/>
          <w:szCs w:val="22"/>
        </w:rPr>
      </w:pPr>
      <w:r w:rsidRPr="00664556">
        <w:rPr>
          <w:rFonts w:ascii="Calibri" w:eastAsia="Calibri" w:hAnsi="Calibri" w:cs="Calibri"/>
          <w:b/>
          <w:sz w:val="22"/>
          <w:szCs w:val="22"/>
        </w:rPr>
        <w:t xml:space="preserve">     </w:t>
      </w:r>
      <w:r>
        <w:rPr>
          <w:rFonts w:ascii="Calibri" w:eastAsia="Calibri" w:hAnsi="Calibri" w:cs="Calibri"/>
          <w:b/>
          <w:sz w:val="22"/>
          <w:szCs w:val="22"/>
          <w:u w:val="single"/>
        </w:rPr>
        <w:t xml:space="preserve"> </w:t>
      </w:r>
      <w:r w:rsidR="00B633A5" w:rsidRPr="00664556">
        <w:rPr>
          <w:rFonts w:ascii="Calibri" w:eastAsia="Calibri" w:hAnsi="Calibri" w:cs="Calibri"/>
          <w:b/>
          <w:sz w:val="22"/>
          <w:szCs w:val="22"/>
          <w:u w:val="single"/>
        </w:rPr>
        <w:t>Compétences :</w:t>
      </w:r>
    </w:p>
    <w:p w:rsidR="00664556"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664556">
        <w:rPr>
          <w:rFonts w:asciiTheme="minorHAnsi" w:eastAsia="Calibri" w:hAnsiTheme="minorHAnsi" w:cstheme="minorBidi"/>
          <w:bCs/>
          <w:sz w:val="22"/>
          <w:szCs w:val="22"/>
        </w:rPr>
        <w:t>Sens du relationnel et aptitude à travailler en équipe</w:t>
      </w:r>
    </w:p>
    <w:p w:rsidR="00664556"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664556">
        <w:rPr>
          <w:rFonts w:asciiTheme="minorHAnsi" w:eastAsia="Calibri" w:hAnsiTheme="minorHAnsi" w:cstheme="minorBidi"/>
          <w:bCs/>
          <w:sz w:val="22"/>
          <w:szCs w:val="22"/>
        </w:rPr>
        <w:t>Capacités d’adaptation, d’organisation, d’analyse et de restitution, de gestion de projets</w:t>
      </w:r>
    </w:p>
    <w:p w:rsidR="00B633A5" w:rsidRPr="00664556" w:rsidRDefault="00B633A5" w:rsidP="00664556">
      <w:pPr>
        <w:pStyle w:val="NormalWeb"/>
        <w:numPr>
          <w:ilvl w:val="0"/>
          <w:numId w:val="20"/>
        </w:numPr>
        <w:spacing w:before="0" w:beforeAutospacing="0" w:after="0" w:afterAutospacing="0"/>
        <w:rPr>
          <w:rFonts w:asciiTheme="minorHAnsi" w:eastAsia="Calibri" w:hAnsiTheme="minorHAnsi" w:cstheme="minorBidi"/>
          <w:bCs/>
          <w:sz w:val="22"/>
          <w:szCs w:val="22"/>
        </w:rPr>
      </w:pPr>
      <w:r w:rsidRPr="00664556">
        <w:rPr>
          <w:rFonts w:asciiTheme="minorHAnsi" w:eastAsia="Calibri" w:hAnsiTheme="minorHAnsi" w:cstheme="minorBidi"/>
          <w:bCs/>
          <w:sz w:val="22"/>
          <w:szCs w:val="22"/>
        </w:rPr>
        <w:t>Maîtrise des logiciels PMSI et bureautiques</w:t>
      </w:r>
    </w:p>
    <w:p w:rsidR="00B633A5" w:rsidRPr="00D508F1" w:rsidRDefault="00B633A5" w:rsidP="00664556">
      <w:pPr>
        <w:ind w:firstLine="0"/>
      </w:pPr>
    </w:p>
    <w:p w:rsidR="005A5B15" w:rsidRPr="005A5B15" w:rsidRDefault="005A5B15" w:rsidP="005A5B15">
      <w:pPr>
        <w:pStyle w:val="Paragraphedeliste"/>
        <w:numPr>
          <w:ilvl w:val="0"/>
          <w:numId w:val="0"/>
        </w:numPr>
        <w:ind w:left="1428"/>
        <w:jc w:val="both"/>
        <w:rPr>
          <w:rFonts w:ascii="Calibri" w:hAnsi="Calibri"/>
          <w:bCs w:val="0"/>
        </w:rPr>
      </w:pPr>
    </w:p>
    <w:p w:rsidR="00044379" w:rsidRPr="00F2471A" w:rsidRDefault="00044379" w:rsidP="00044379">
      <w:pPr>
        <w:pStyle w:val="Titresouspartie1"/>
        <w:spacing w:before="0" w:after="0"/>
      </w:pPr>
      <w:r w:rsidRPr="00FF6D14">
        <w:t>Atouts du poste :</w:t>
      </w:r>
      <w:r w:rsidRPr="00286138">
        <w:t xml:space="preserve"> </w:t>
      </w:r>
    </w:p>
    <w:p w:rsidR="00044379" w:rsidRPr="00F2471A" w:rsidRDefault="00664556" w:rsidP="005A5B15">
      <w:pPr>
        <w:numPr>
          <w:ilvl w:val="0"/>
          <w:numId w:val="15"/>
        </w:numPr>
        <w:tabs>
          <w:tab w:val="left" w:pos="709"/>
        </w:tabs>
        <w:ind w:left="284" w:hanging="284"/>
        <w:jc w:val="both"/>
        <w:rPr>
          <w:lang w:eastAsia="en-US"/>
        </w:rPr>
      </w:pPr>
      <w:r>
        <w:rPr>
          <w:lang w:eastAsia="en-US"/>
        </w:rPr>
        <w:t>Accessibilité : l</w:t>
      </w:r>
      <w:r w:rsidR="00044379" w:rsidRPr="00F2471A">
        <w:rPr>
          <w:lang w:eastAsia="en-US"/>
        </w:rPr>
        <w:t xml:space="preserve">’institut est desservi par les transports en commun : Tram B (arrêt Bergonié), Bus ligne 5 (arrêt Kergomard), Ligne 26 (arrêts Dubourdieu /Ségur), ligne 9 (Barrière Saint Genès.). </w:t>
      </w:r>
    </w:p>
    <w:p w:rsidR="00044379" w:rsidRPr="00F2471A" w:rsidRDefault="00044379" w:rsidP="005A5B15">
      <w:pPr>
        <w:numPr>
          <w:ilvl w:val="0"/>
          <w:numId w:val="15"/>
        </w:numPr>
        <w:tabs>
          <w:tab w:val="left" w:pos="709"/>
        </w:tabs>
        <w:ind w:left="284" w:hanging="284"/>
        <w:jc w:val="both"/>
        <w:rPr>
          <w:lang w:eastAsia="en-US"/>
        </w:rPr>
      </w:pPr>
      <w:r w:rsidRPr="00F2471A">
        <w:rPr>
          <w:lang w:eastAsia="en-US"/>
        </w:rPr>
        <w:t xml:space="preserve">Des places de parking sont prévues pour les personnes à mobilité réduite. Un parking vélo est également à disposition. </w:t>
      </w:r>
    </w:p>
    <w:p w:rsidR="00044379" w:rsidRPr="00F2471A" w:rsidRDefault="00044379" w:rsidP="005A5B15">
      <w:pPr>
        <w:numPr>
          <w:ilvl w:val="0"/>
          <w:numId w:val="15"/>
        </w:numPr>
        <w:tabs>
          <w:tab w:val="left" w:pos="709"/>
        </w:tabs>
        <w:ind w:left="284" w:hanging="284"/>
        <w:jc w:val="both"/>
        <w:rPr>
          <w:lang w:eastAsia="en-US"/>
        </w:rPr>
      </w:pPr>
      <w:r w:rsidRPr="00F2471A">
        <w:rPr>
          <w:lang w:eastAsia="en-US"/>
        </w:rPr>
        <w:t xml:space="preserve">Une restauration collective avec tarif préférentiel (3,16€), </w:t>
      </w:r>
    </w:p>
    <w:p w:rsidR="00044379" w:rsidRPr="00F2471A" w:rsidRDefault="00044379" w:rsidP="005A5B15">
      <w:pPr>
        <w:numPr>
          <w:ilvl w:val="0"/>
          <w:numId w:val="15"/>
        </w:numPr>
        <w:tabs>
          <w:tab w:val="left" w:pos="709"/>
        </w:tabs>
        <w:ind w:left="284" w:hanging="284"/>
        <w:jc w:val="both"/>
        <w:rPr>
          <w:lang w:eastAsia="en-US"/>
        </w:rPr>
      </w:pPr>
      <w:r w:rsidRPr="00F2471A">
        <w:rPr>
          <w:lang w:eastAsia="en-US"/>
        </w:rPr>
        <w:lastRenderedPageBreak/>
        <w:t xml:space="preserve">Prise en charge de l’abonnement transport en commun à 60%  </w:t>
      </w:r>
    </w:p>
    <w:p w:rsidR="00044379" w:rsidRPr="00F2471A" w:rsidRDefault="00044379" w:rsidP="005A5B15">
      <w:pPr>
        <w:numPr>
          <w:ilvl w:val="0"/>
          <w:numId w:val="15"/>
        </w:numPr>
        <w:tabs>
          <w:tab w:val="left" w:pos="709"/>
        </w:tabs>
        <w:ind w:left="284" w:hanging="284"/>
        <w:jc w:val="both"/>
        <w:rPr>
          <w:lang w:eastAsia="en-US"/>
        </w:rPr>
      </w:pPr>
      <w:r w:rsidRPr="00F2471A">
        <w:rPr>
          <w:lang w:eastAsia="en-US"/>
        </w:rPr>
        <w:t xml:space="preserve">Comité Social et Économique : chèques cadeaux, chèques rentrée scolaire, place de cinéma …. </w:t>
      </w:r>
    </w:p>
    <w:p w:rsidR="00044379" w:rsidRDefault="00044379" w:rsidP="005A5B15">
      <w:pPr>
        <w:numPr>
          <w:ilvl w:val="0"/>
          <w:numId w:val="15"/>
        </w:numPr>
        <w:tabs>
          <w:tab w:val="left" w:pos="709"/>
        </w:tabs>
        <w:spacing w:after="240"/>
        <w:ind w:left="284" w:hanging="284"/>
        <w:jc w:val="both"/>
        <w:rPr>
          <w:lang w:eastAsia="en-US"/>
        </w:rPr>
      </w:pPr>
      <w:r w:rsidRPr="00F2471A">
        <w:rPr>
          <w:lang w:eastAsia="en-US"/>
        </w:rPr>
        <w:t>Prime mensuelle des établissements de soins.</w:t>
      </w:r>
      <w:r>
        <w:rPr>
          <w:lang w:eastAsia="en-US"/>
        </w:rPr>
        <w:t xml:space="preserve"> (P</w:t>
      </w:r>
      <w:r w:rsidR="0034405E">
        <w:rPr>
          <w:lang w:eastAsia="en-US"/>
        </w:rPr>
        <w:t>rime Ségur).</w:t>
      </w:r>
    </w:p>
    <w:p w:rsidR="00044379" w:rsidRPr="00BE4DF5" w:rsidRDefault="00044379" w:rsidP="00044379">
      <w:pPr>
        <w:pStyle w:val="Titresouspartie1"/>
        <w:spacing w:before="0" w:after="0"/>
      </w:pPr>
      <w:r w:rsidRPr="00BE4DF5">
        <w:t>Plage horaire :</w:t>
      </w:r>
    </w:p>
    <w:p w:rsidR="00044379" w:rsidRDefault="006C66A5" w:rsidP="0034405E">
      <w:pPr>
        <w:spacing w:after="240"/>
      </w:pPr>
      <w:r>
        <w:t>Les j</w:t>
      </w:r>
      <w:r w:rsidR="00044379">
        <w:t>ours travaillés</w:t>
      </w:r>
      <w:r>
        <w:t> sont</w:t>
      </w:r>
      <w:r w:rsidR="00044379">
        <w:t xml:space="preserve"> du lundi au vendredi et horaires de journée.</w:t>
      </w:r>
      <w:r w:rsidR="009C247D">
        <w:t xml:space="preserve"> Possibilité de télétravail</w:t>
      </w:r>
    </w:p>
    <w:p w:rsidR="00044379" w:rsidRPr="00BE4DF5" w:rsidRDefault="00044379" w:rsidP="00044379">
      <w:pPr>
        <w:pStyle w:val="Titresouspartie1"/>
        <w:spacing w:before="0" w:after="0"/>
      </w:pPr>
      <w:r w:rsidRPr="00BE4DF5">
        <w:t>Durée :</w:t>
      </w:r>
    </w:p>
    <w:p w:rsidR="00044379" w:rsidRDefault="00044379" w:rsidP="0034405E">
      <w:pPr>
        <w:spacing w:after="240"/>
      </w:pPr>
      <w:r>
        <w:t xml:space="preserve">Contrat à </w:t>
      </w:r>
      <w:r w:rsidR="005A5B15">
        <w:t>Durée Indéterminée</w:t>
      </w:r>
      <w:r>
        <w:t>.</w:t>
      </w:r>
    </w:p>
    <w:p w:rsidR="00044379" w:rsidRDefault="00044379" w:rsidP="00044379">
      <w:pPr>
        <w:pStyle w:val="Titresouspartie1"/>
        <w:spacing w:before="0" w:after="0"/>
      </w:pPr>
      <w:r w:rsidRPr="00BE4DF5">
        <w:t>Rémunération</w:t>
      </w:r>
      <w:r w:rsidR="00102E1C">
        <w:t> :</w:t>
      </w:r>
    </w:p>
    <w:p w:rsidR="00102E1C" w:rsidRPr="00102E1C" w:rsidRDefault="00102E1C" w:rsidP="00044379">
      <w:pPr>
        <w:pStyle w:val="Titresouspartie1"/>
        <w:spacing w:before="0" w:after="0"/>
        <w:rPr>
          <w:b w:val="0"/>
          <w:u w:val="none"/>
        </w:rPr>
      </w:pPr>
      <w:r w:rsidRPr="00102E1C">
        <w:rPr>
          <w:b w:val="0"/>
          <w:u w:val="none"/>
        </w:rPr>
        <w:t>Selon expérience et qualification</w:t>
      </w:r>
      <w:bookmarkStart w:id="0" w:name="_GoBack"/>
      <w:bookmarkEnd w:id="0"/>
    </w:p>
    <w:p w:rsidR="005A5B15" w:rsidRPr="00664556" w:rsidRDefault="005A5B15" w:rsidP="00664556">
      <w:pPr>
        <w:spacing w:after="240"/>
        <w:ind w:left="720" w:hanging="360"/>
        <w:rPr>
          <w:i/>
        </w:rPr>
      </w:pPr>
    </w:p>
    <w:p w:rsidR="009E6D96" w:rsidRDefault="00044379" w:rsidP="0034405E">
      <w:pPr>
        <w:pStyle w:val="Pieddepage"/>
      </w:pPr>
      <w:r>
        <w:rPr>
          <w:noProof/>
        </w:rPr>
        <mc:AlternateContent>
          <mc:Choice Requires="wps">
            <w:drawing>
              <wp:anchor distT="91440" distB="91440" distL="114300" distR="114300" simplePos="0" relativeHeight="251662336" behindDoc="0" locked="0" layoutInCell="1" allowOverlap="1">
                <wp:simplePos x="0" y="0"/>
                <wp:positionH relativeFrom="margin">
                  <wp:posOffset>285750</wp:posOffset>
                </wp:positionH>
                <wp:positionV relativeFrom="margin">
                  <wp:posOffset>8372475</wp:posOffset>
                </wp:positionV>
                <wp:extent cx="6267450" cy="12954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379" w:rsidRDefault="00044379" w:rsidP="00044379">
                            <w:pPr>
                              <w:pBdr>
                                <w:top w:val="single" w:sz="24" w:space="8" w:color="5B9BD5"/>
                                <w:bottom w:val="single" w:sz="24" w:space="8" w:color="5B9BD5"/>
                              </w:pBdr>
                              <w:rPr>
                                <w:color w:val="0000FF"/>
                                <w:u w:val="single"/>
                              </w:rPr>
                            </w:pPr>
                            <w:r w:rsidRPr="007A2C86">
                              <w:t xml:space="preserve">Les personnes intéressées voudront bien adresser leurs candidatures (lettre de motivation + CV actualisé) à la Direction des Ressources Humaines par mail à </w:t>
                            </w:r>
                            <w:hyperlink r:id="rId6" w:history="1">
                              <w:r w:rsidRPr="007A2C86">
                                <w:rPr>
                                  <w:color w:val="0000FF"/>
                                  <w:u w:val="single"/>
                                </w:rPr>
                                <w:t>bergonie.recrutement@bordeaux.unicancer.fr</w:t>
                              </w:r>
                            </w:hyperlink>
                          </w:p>
                          <w:p w:rsidR="005A5B15" w:rsidRDefault="005A5B15" w:rsidP="00044379">
                            <w:pPr>
                              <w:pBdr>
                                <w:top w:val="single" w:sz="24" w:space="8" w:color="5B9BD5"/>
                                <w:bottom w:val="single" w:sz="24" w:space="8" w:color="5B9BD5"/>
                              </w:pBdr>
                              <w:rPr>
                                <w:color w:val="0000FF"/>
                                <w:u w:val="single"/>
                              </w:rPr>
                            </w:pPr>
                          </w:p>
                          <w:p w:rsidR="005A5B15" w:rsidRPr="009D7ABE" w:rsidRDefault="005A5B15" w:rsidP="005A5B15">
                            <w:pPr>
                              <w:jc w:val="both"/>
                              <w:rPr>
                                <w:rFonts w:ascii="Calibri" w:hAnsi="Calibri" w:cs="Arial"/>
                              </w:rPr>
                            </w:pPr>
                            <w:r w:rsidRPr="00F414D2">
                              <w:rPr>
                                <w:rFonts w:ascii="Calibri" w:hAnsi="Calibri" w:cs="Arial"/>
                              </w:rPr>
                              <w:t>Pou</w:t>
                            </w:r>
                            <w:r>
                              <w:rPr>
                                <w:rFonts w:ascii="Calibri" w:hAnsi="Calibri" w:cs="Arial"/>
                              </w:rPr>
                              <w:t xml:space="preserve">r tous renseignements : A. JAFFRE – </w:t>
                            </w:r>
                            <w:hyperlink r:id="rId7" w:history="1">
                              <w:r w:rsidRPr="00954D27">
                                <w:rPr>
                                  <w:rStyle w:val="Lienhypertexte"/>
                                  <w:rFonts w:ascii="Calibri" w:hAnsi="Calibri" w:cs="Arial"/>
                                </w:rPr>
                                <w:t>a.jaffre@bordeaux.unicancer.fr</w:t>
                              </w:r>
                            </w:hyperlink>
                            <w:r>
                              <w:rPr>
                                <w:rFonts w:ascii="Calibri" w:hAnsi="Calibri" w:cs="Arial"/>
                              </w:rPr>
                              <w:t xml:space="preserve"> </w:t>
                            </w:r>
                          </w:p>
                          <w:p w:rsidR="005A5B15" w:rsidRPr="0003056B" w:rsidRDefault="005A5B15" w:rsidP="00044379">
                            <w:pPr>
                              <w:pBdr>
                                <w:top w:val="single" w:sz="24" w:space="8" w:color="5B9BD5"/>
                                <w:bottom w:val="single" w:sz="24" w:space="8" w:color="5B9BD5"/>
                              </w:pBdr>
                              <w:rPr>
                                <w:i/>
                                <w:iCs/>
                                <w:color w:val="5B9BD5"/>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22.5pt;margin-top:659.25pt;width:493.5pt;height:102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" filled="f" stroked="f">
                <v:textbox>
                  <w:txbxContent>
                    <w:p w:rsidR="00044379" w:rsidRDefault="00044379" w:rsidP="00044379">
                      <w:pPr>
                        <w:pBdr>
                          <w:top w:val="single" w:sz="24" w:space="8" w:color="5B9BD5"/>
                          <w:bottom w:val="single" w:sz="24" w:space="8" w:color="5B9BD5"/>
                        </w:pBdr>
                        <w:rPr>
                          <w:color w:val="0000FF"/>
                          <w:u w:val="single"/>
                        </w:rPr>
                      </w:pPr>
                      <w:r w:rsidRPr="007A2C86">
                        <w:t xml:space="preserve">Les personnes intéressées voudront bien adresser leurs candidatures (lettre de motivation + CV actualisé) à la Direction des Ressources Humaines par mail à </w:t>
                      </w:r>
                      <w:hyperlink r:id="rId8" w:history="1">
                        <w:r w:rsidRPr="007A2C86">
                          <w:rPr>
                            <w:color w:val="0000FF"/>
                            <w:u w:val="single"/>
                          </w:rPr>
                          <w:t>bergonie.recrutement@bordeaux.unicancer.fr</w:t>
                        </w:r>
                      </w:hyperlink>
                    </w:p>
                    <w:p w:rsidR="005A5B15" w:rsidRDefault="005A5B15" w:rsidP="00044379">
                      <w:pPr>
                        <w:pBdr>
                          <w:top w:val="single" w:sz="24" w:space="8" w:color="5B9BD5"/>
                          <w:bottom w:val="single" w:sz="24" w:space="8" w:color="5B9BD5"/>
                        </w:pBdr>
                        <w:rPr>
                          <w:color w:val="0000FF"/>
                          <w:u w:val="single"/>
                        </w:rPr>
                      </w:pPr>
                    </w:p>
                    <w:p w:rsidR="005A5B15" w:rsidRPr="009D7ABE" w:rsidRDefault="005A5B15" w:rsidP="005A5B15">
                      <w:pPr>
                        <w:jc w:val="both"/>
                        <w:rPr>
                          <w:rFonts w:ascii="Calibri" w:hAnsi="Calibri" w:cs="Arial"/>
                        </w:rPr>
                      </w:pPr>
                      <w:r w:rsidRPr="00F414D2">
                        <w:rPr>
                          <w:rFonts w:ascii="Calibri" w:hAnsi="Calibri" w:cs="Arial"/>
                        </w:rPr>
                        <w:t>Pou</w:t>
                      </w:r>
                      <w:r>
                        <w:rPr>
                          <w:rFonts w:ascii="Calibri" w:hAnsi="Calibri" w:cs="Arial"/>
                        </w:rPr>
                        <w:t xml:space="preserve">r tous renseignements : A. JAFFRE – </w:t>
                      </w:r>
                      <w:hyperlink r:id="rId9" w:history="1">
                        <w:r w:rsidRPr="00954D27">
                          <w:rPr>
                            <w:rStyle w:val="Lienhypertexte"/>
                            <w:rFonts w:ascii="Calibri" w:hAnsi="Calibri" w:cs="Arial"/>
                          </w:rPr>
                          <w:t>a.jaffre@bordeaux.unicancer.fr</w:t>
                        </w:r>
                      </w:hyperlink>
                      <w:r>
                        <w:rPr>
                          <w:rFonts w:ascii="Calibri" w:hAnsi="Calibri" w:cs="Arial"/>
                        </w:rPr>
                        <w:t xml:space="preserve"> </w:t>
                      </w:r>
                    </w:p>
                    <w:p w:rsidR="005A5B15" w:rsidRPr="0003056B" w:rsidRDefault="005A5B15" w:rsidP="00044379">
                      <w:pPr>
                        <w:pBdr>
                          <w:top w:val="single" w:sz="24" w:space="8" w:color="5B9BD5"/>
                          <w:bottom w:val="single" w:sz="24" w:space="8" w:color="5B9BD5"/>
                        </w:pBdr>
                        <w:rPr>
                          <w:i/>
                          <w:iCs/>
                          <w:color w:val="5B9BD5"/>
                          <w:sz w:val="24"/>
                        </w:rPr>
                      </w:pPr>
                    </w:p>
                  </w:txbxContent>
                </v:textbox>
                <w10:wrap anchorx="margin" anchory="margin"/>
              </v:shape>
            </w:pict>
          </mc:Fallback>
        </mc:AlternateContent>
      </w:r>
    </w:p>
    <w:sectPr w:rsidR="009E6D96" w:rsidSect="00BA5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6C29"/>
    <w:multiLevelType w:val="hybridMultilevel"/>
    <w:tmpl w:val="5F082ED2"/>
    <w:lvl w:ilvl="0" w:tplc="040C0001">
      <w:start w:val="1"/>
      <w:numFmt w:val="bullet"/>
      <w:lvlText w:val=""/>
      <w:lvlJc w:val="left"/>
      <w:pPr>
        <w:tabs>
          <w:tab w:val="num" w:pos="1495"/>
        </w:tabs>
        <w:ind w:left="149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754C"/>
    <w:multiLevelType w:val="hybridMultilevel"/>
    <w:tmpl w:val="5430210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25D32D7"/>
    <w:multiLevelType w:val="hybridMultilevel"/>
    <w:tmpl w:val="274C03AC"/>
    <w:lvl w:ilvl="0" w:tplc="2A3C9FF0">
      <w:start w:val="70"/>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3634C9F"/>
    <w:multiLevelType w:val="hybridMultilevel"/>
    <w:tmpl w:val="6CC438E6"/>
    <w:lvl w:ilvl="0" w:tplc="040C0003">
      <w:start w:val="1"/>
      <w:numFmt w:val="bullet"/>
      <w:lvlText w:val="o"/>
      <w:lvlJc w:val="left"/>
      <w:pPr>
        <w:ind w:left="1505" w:hanging="360"/>
      </w:pPr>
      <w:rPr>
        <w:rFonts w:ascii="Courier New" w:hAnsi="Courier New" w:cs="Courier New"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4" w15:restartNumberingAfterBreak="0">
    <w:nsid w:val="33F44771"/>
    <w:multiLevelType w:val="hybridMultilevel"/>
    <w:tmpl w:val="FE3E1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9E29A6"/>
    <w:multiLevelType w:val="hybridMultilevel"/>
    <w:tmpl w:val="9C0270FE"/>
    <w:lvl w:ilvl="0" w:tplc="BDB41EF2">
      <w:numFmt w:val="bullet"/>
      <w:lvlText w:val="-"/>
      <w:lvlJc w:val="left"/>
      <w:pPr>
        <w:ind w:left="420" w:hanging="360"/>
      </w:pPr>
      <w:rPr>
        <w:rFonts w:ascii="Calibri" w:eastAsia="MS Mincho"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3CAA02BA"/>
    <w:multiLevelType w:val="hybridMultilevel"/>
    <w:tmpl w:val="AC0A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485AA0"/>
    <w:multiLevelType w:val="hybridMultilevel"/>
    <w:tmpl w:val="7332C25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3247316"/>
    <w:multiLevelType w:val="hybridMultilevel"/>
    <w:tmpl w:val="DF34579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25543FE"/>
    <w:multiLevelType w:val="hybridMultilevel"/>
    <w:tmpl w:val="6878201E"/>
    <w:lvl w:ilvl="0" w:tplc="2A3C9FF0">
      <w:start w:val="70"/>
      <w:numFmt w:val="bullet"/>
      <w:lvlText w:val="-"/>
      <w:lvlJc w:val="left"/>
      <w:pPr>
        <w:ind w:left="1428"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2A67779"/>
    <w:multiLevelType w:val="hybridMultilevel"/>
    <w:tmpl w:val="401282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D12E32"/>
    <w:multiLevelType w:val="hybridMultilevel"/>
    <w:tmpl w:val="EC02AD9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6967E2A"/>
    <w:multiLevelType w:val="hybridMultilevel"/>
    <w:tmpl w:val="619E64C0"/>
    <w:lvl w:ilvl="0" w:tplc="040C0005">
      <w:start w:val="1"/>
      <w:numFmt w:val="bullet"/>
      <w:lvlText w:val=""/>
      <w:lvlJc w:val="left"/>
      <w:pPr>
        <w:ind w:left="360" w:hanging="360"/>
      </w:pPr>
      <w:rPr>
        <w:rFonts w:ascii="Wingdings" w:hAnsi="Wingdings" w:hint="default"/>
      </w:rPr>
    </w:lvl>
    <w:lvl w:ilvl="1" w:tplc="E2847808">
      <w:numFmt w:val="bullet"/>
      <w:lvlText w:val="–"/>
      <w:lvlJc w:val="left"/>
      <w:pPr>
        <w:ind w:left="1440" w:hanging="360"/>
      </w:pPr>
      <w:rPr>
        <w:rFonts w:ascii="Helvetica" w:eastAsia="Times New Roman" w:hAnsi="Helvetica" w:cs="Helvetica" w:hint="default"/>
      </w:rPr>
    </w:lvl>
    <w:lvl w:ilvl="2" w:tplc="4FA61632">
      <w:numFmt w:val="bullet"/>
      <w:lvlText w:val="•"/>
      <w:lvlJc w:val="left"/>
      <w:pPr>
        <w:ind w:left="2160" w:hanging="360"/>
      </w:pPr>
      <w:rPr>
        <w:rFonts w:ascii="Helvetica" w:eastAsia="Times New Roman" w:hAnsi="Helvetica" w:cs="Helvetica" w:hint="default"/>
        <w:b w:val="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F553D3"/>
    <w:multiLevelType w:val="hybridMultilevel"/>
    <w:tmpl w:val="2E307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8871BD"/>
    <w:multiLevelType w:val="hybridMultilevel"/>
    <w:tmpl w:val="545CE7DC"/>
    <w:lvl w:ilvl="0" w:tplc="8BEA183A">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9B466A"/>
    <w:multiLevelType w:val="hybridMultilevel"/>
    <w:tmpl w:val="306ADF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505CB9"/>
    <w:multiLevelType w:val="hybridMultilevel"/>
    <w:tmpl w:val="046E2F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F5A98"/>
    <w:multiLevelType w:val="hybridMultilevel"/>
    <w:tmpl w:val="73A4BE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A3AED"/>
    <w:multiLevelType w:val="hybridMultilevel"/>
    <w:tmpl w:val="98FA262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7C0E79C2"/>
    <w:multiLevelType w:val="hybridMultilevel"/>
    <w:tmpl w:val="C76E552E"/>
    <w:lvl w:ilvl="0" w:tplc="040C0003">
      <w:start w:val="1"/>
      <w:numFmt w:val="bullet"/>
      <w:lvlText w:val="o"/>
      <w:lvlJc w:val="left"/>
      <w:pPr>
        <w:ind w:left="1505" w:hanging="360"/>
      </w:pPr>
      <w:rPr>
        <w:rFonts w:ascii="Courier New" w:hAnsi="Courier New" w:cs="Courier New"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num w:numId="1">
    <w:abstractNumId w:val="19"/>
  </w:num>
  <w:num w:numId="2">
    <w:abstractNumId w:val="10"/>
  </w:num>
  <w:num w:numId="3">
    <w:abstractNumId w:val="17"/>
  </w:num>
  <w:num w:numId="4">
    <w:abstractNumId w:val="3"/>
  </w:num>
  <w:num w:numId="5">
    <w:abstractNumId w:val="15"/>
  </w:num>
  <w:num w:numId="6">
    <w:abstractNumId w:val="4"/>
  </w:num>
  <w:num w:numId="7">
    <w:abstractNumId w:val="2"/>
  </w:num>
  <w:num w:numId="8">
    <w:abstractNumId w:val="14"/>
  </w:num>
  <w:num w:numId="9">
    <w:abstractNumId w:val="16"/>
  </w:num>
  <w:num w:numId="10">
    <w:abstractNumId w:val="5"/>
  </w:num>
  <w:num w:numId="11">
    <w:abstractNumId w:val="0"/>
  </w:num>
  <w:num w:numId="12">
    <w:abstractNumId w:val="6"/>
  </w:num>
  <w:num w:numId="13">
    <w:abstractNumId w:val="8"/>
  </w:num>
  <w:num w:numId="14">
    <w:abstractNumId w:val="9"/>
  </w:num>
  <w:num w:numId="15">
    <w:abstractNumId w:val="18"/>
  </w:num>
  <w:num w:numId="16">
    <w:abstractNumId w:val="13"/>
  </w:num>
  <w:num w:numId="17">
    <w:abstractNumId w:val="11"/>
  </w:num>
  <w:num w:numId="18">
    <w:abstractNumId w:val="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8"/>
    <w:rsid w:val="00014AEF"/>
    <w:rsid w:val="00044379"/>
    <w:rsid w:val="00102E1C"/>
    <w:rsid w:val="00114ECA"/>
    <w:rsid w:val="00286138"/>
    <w:rsid w:val="0034405E"/>
    <w:rsid w:val="003853E6"/>
    <w:rsid w:val="003E4011"/>
    <w:rsid w:val="004340EB"/>
    <w:rsid w:val="004927CF"/>
    <w:rsid w:val="004C0902"/>
    <w:rsid w:val="005A5B15"/>
    <w:rsid w:val="005B3EAF"/>
    <w:rsid w:val="005C4390"/>
    <w:rsid w:val="005F5D6E"/>
    <w:rsid w:val="00664556"/>
    <w:rsid w:val="0069771E"/>
    <w:rsid w:val="006C66A5"/>
    <w:rsid w:val="00736ED7"/>
    <w:rsid w:val="008422A9"/>
    <w:rsid w:val="008D2937"/>
    <w:rsid w:val="00951FA2"/>
    <w:rsid w:val="00954EC1"/>
    <w:rsid w:val="00972C47"/>
    <w:rsid w:val="009A74E3"/>
    <w:rsid w:val="009B5DBD"/>
    <w:rsid w:val="009C247D"/>
    <w:rsid w:val="009E6D96"/>
    <w:rsid w:val="00A324C2"/>
    <w:rsid w:val="00A76172"/>
    <w:rsid w:val="00B633A5"/>
    <w:rsid w:val="00BB3A77"/>
    <w:rsid w:val="00BE4DF5"/>
    <w:rsid w:val="00C07D16"/>
    <w:rsid w:val="00D102D7"/>
    <w:rsid w:val="00D53C34"/>
    <w:rsid w:val="00E348D4"/>
    <w:rsid w:val="00E41BD0"/>
    <w:rsid w:val="00F24030"/>
    <w:rsid w:val="00F2471A"/>
    <w:rsid w:val="00FA08CA"/>
    <w:rsid w:val="00FF6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1E15"/>
  <w15:chartTrackingRefBased/>
  <w15:docId w15:val="{B03412CD-A099-430B-A9DF-B2176ADA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1A"/>
    <w:pPr>
      <w:spacing w:after="0" w:line="240" w:lineRule="auto"/>
      <w:ind w:firstLine="360"/>
    </w:pPr>
    <w:rPr>
      <w:rFonts w:eastAsia="Calibri"/>
      <w:bCs/>
      <w:lang w:eastAsia="fr-FR"/>
    </w:rPr>
  </w:style>
  <w:style w:type="paragraph" w:styleId="Titre2">
    <w:name w:val="heading 2"/>
    <w:basedOn w:val="Tittrepartie1"/>
    <w:next w:val="Normal"/>
    <w:link w:val="Titre2Car"/>
    <w:qFormat/>
    <w:rsid w:val="00044379"/>
    <w:pPr>
      <w:spacing w:before="120"/>
      <w:outlineLvl w:val="1"/>
    </w:pPr>
    <w:rPr>
      <w:rFonts w:eastAsia="Calibri"/>
      <w:bCs w:val="0"/>
    </w:rPr>
  </w:style>
  <w:style w:type="paragraph" w:styleId="Titre3">
    <w:name w:val="heading 3"/>
    <w:basedOn w:val="Titresouspartie1"/>
    <w:next w:val="Normal"/>
    <w:link w:val="Titre3Car"/>
    <w:qFormat/>
    <w:rsid w:val="00044379"/>
    <w:pPr>
      <w:jc w:val="both"/>
      <w:outlineLvl w:val="2"/>
    </w:pPr>
    <w:rPr>
      <w:rFonts w:ascii="Calibri" w:hAnsi="Calibri" w:cs="Calibri"/>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86138"/>
    <w:rPr>
      <w:color w:val="0000FF"/>
      <w:u w:val="single"/>
    </w:rPr>
  </w:style>
  <w:style w:type="paragraph" w:customStyle="1" w:styleId="Default">
    <w:name w:val="Default"/>
    <w:rsid w:val="0028613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uiPriority w:val="34"/>
    <w:qFormat/>
    <w:rsid w:val="00F2471A"/>
    <w:pPr>
      <w:numPr>
        <w:numId w:val="8"/>
      </w:numPr>
      <w:contextualSpacing/>
    </w:pPr>
    <w:rPr>
      <w:rFonts w:cstheme="minorHAnsi"/>
    </w:rPr>
  </w:style>
  <w:style w:type="paragraph" w:customStyle="1" w:styleId="Tittrepartie1">
    <w:name w:val="Tittre partie 1"/>
    <w:basedOn w:val="Normal"/>
    <w:qFormat/>
    <w:rsid w:val="00F2471A"/>
    <w:pPr>
      <w:pBdr>
        <w:top w:val="single" w:sz="4" w:space="1" w:color="auto"/>
        <w:bottom w:val="single" w:sz="4" w:space="1" w:color="auto"/>
      </w:pBdr>
      <w:spacing w:after="160"/>
      <w:jc w:val="center"/>
    </w:pPr>
    <w:rPr>
      <w:rFonts w:ascii="Calibri" w:eastAsiaTheme="minorHAnsi" w:hAnsi="Calibri" w:cs="Calibri"/>
      <w:b/>
      <w:lang w:eastAsia="en-US"/>
    </w:rPr>
  </w:style>
  <w:style w:type="paragraph" w:customStyle="1" w:styleId="Titresouspartie1">
    <w:name w:val="Titre sous partie 1"/>
    <w:basedOn w:val="Normal"/>
    <w:qFormat/>
    <w:rsid w:val="00F2471A"/>
    <w:pPr>
      <w:spacing w:before="120" w:after="120"/>
    </w:pPr>
    <w:rPr>
      <w:rFonts w:cstheme="minorHAnsi"/>
      <w:b/>
      <w:u w:val="single"/>
    </w:rPr>
  </w:style>
  <w:style w:type="paragraph" w:customStyle="1" w:styleId="TITRECADREOFFREEMPLOI">
    <w:name w:val="TITRE CADRE OFFRE EMPLOI"/>
    <w:basedOn w:val="Normal"/>
    <w:qFormat/>
    <w:rsid w:val="00F2471A"/>
    <w:pPr>
      <w:pBdr>
        <w:top w:val="single" w:sz="4" w:space="1" w:color="auto"/>
        <w:left w:val="single" w:sz="4" w:space="4" w:color="auto"/>
        <w:bottom w:val="single" w:sz="4" w:space="1" w:color="auto"/>
        <w:right w:val="single" w:sz="4" w:space="4" w:color="auto"/>
      </w:pBdr>
      <w:spacing w:line="276" w:lineRule="auto"/>
      <w:jc w:val="center"/>
    </w:pPr>
    <w:rPr>
      <w:rFonts w:ascii="Calibri" w:hAnsi="Calibri" w:cs="Calibri"/>
      <w:b/>
    </w:rPr>
  </w:style>
  <w:style w:type="paragraph" w:customStyle="1" w:styleId="CADREDUBASOFFREEMPLOI">
    <w:name w:val="CADRE DU BAS OFFRE EMPLOI"/>
    <w:basedOn w:val="Normal"/>
    <w:qFormat/>
    <w:rsid w:val="00F2471A"/>
  </w:style>
  <w:style w:type="character" w:styleId="Lienhypertextesuivivisit">
    <w:name w:val="FollowedHyperlink"/>
    <w:basedOn w:val="Policepardfaut"/>
    <w:uiPriority w:val="99"/>
    <w:semiHidden/>
    <w:unhideWhenUsed/>
    <w:rsid w:val="008422A9"/>
    <w:rPr>
      <w:color w:val="954F72" w:themeColor="followedHyperlink"/>
      <w:u w:val="single"/>
    </w:rPr>
  </w:style>
  <w:style w:type="character" w:customStyle="1" w:styleId="apple-converted-space">
    <w:name w:val="apple-converted-space"/>
    <w:rsid w:val="00FF6D14"/>
    <w:rPr>
      <w:rFonts w:cs="Times New Roman"/>
    </w:rPr>
  </w:style>
  <w:style w:type="character" w:customStyle="1" w:styleId="Titre2Car">
    <w:name w:val="Titre 2 Car"/>
    <w:basedOn w:val="Policepardfaut"/>
    <w:link w:val="Titre2"/>
    <w:rsid w:val="00044379"/>
    <w:rPr>
      <w:rFonts w:ascii="Calibri" w:eastAsia="Calibri" w:hAnsi="Calibri" w:cs="Calibri"/>
      <w:b/>
    </w:rPr>
  </w:style>
  <w:style w:type="character" w:customStyle="1" w:styleId="Titre3Car">
    <w:name w:val="Titre 3 Car"/>
    <w:basedOn w:val="Policepardfaut"/>
    <w:link w:val="Titre3"/>
    <w:rsid w:val="00044379"/>
    <w:rPr>
      <w:rFonts w:ascii="Calibri" w:eastAsia="Calibri" w:hAnsi="Calibri" w:cs="Calibri"/>
      <w:b/>
      <w:u w:val="single"/>
      <w:lang w:eastAsia="fr-FR"/>
    </w:rPr>
  </w:style>
  <w:style w:type="paragraph" w:styleId="Pieddepage">
    <w:name w:val="footer"/>
    <w:basedOn w:val="Normal"/>
    <w:link w:val="PieddepageCar"/>
    <w:rsid w:val="00044379"/>
    <w:pPr>
      <w:tabs>
        <w:tab w:val="center" w:pos="4536"/>
        <w:tab w:val="right" w:pos="9072"/>
      </w:tabs>
      <w:spacing w:before="120"/>
      <w:ind w:firstLine="708"/>
      <w:jc w:val="both"/>
    </w:pPr>
    <w:rPr>
      <w:sz w:val="23"/>
      <w:szCs w:val="23"/>
    </w:rPr>
  </w:style>
  <w:style w:type="character" w:customStyle="1" w:styleId="PieddepageCar">
    <w:name w:val="Pied de page Car"/>
    <w:basedOn w:val="Policepardfaut"/>
    <w:link w:val="Pieddepage"/>
    <w:rsid w:val="00044379"/>
    <w:rPr>
      <w:rFonts w:eastAsia="Calibri"/>
      <w:bCs/>
      <w:sz w:val="23"/>
      <w:szCs w:val="23"/>
      <w:lang w:eastAsia="fr-FR"/>
    </w:rPr>
  </w:style>
  <w:style w:type="paragraph" w:styleId="Titre">
    <w:name w:val="Title"/>
    <w:basedOn w:val="Normal"/>
    <w:link w:val="TitreCar"/>
    <w:qFormat/>
    <w:rsid w:val="00044379"/>
    <w:pPr>
      <w:pBdr>
        <w:top w:val="single" w:sz="4" w:space="1" w:color="auto"/>
        <w:left w:val="single" w:sz="4" w:space="4" w:color="auto"/>
        <w:bottom w:val="single" w:sz="4" w:space="1" w:color="auto"/>
        <w:right w:val="single" w:sz="4" w:space="4" w:color="auto"/>
      </w:pBdr>
      <w:jc w:val="center"/>
    </w:pPr>
    <w:rPr>
      <w:b/>
      <w:sz w:val="24"/>
    </w:rPr>
  </w:style>
  <w:style w:type="character" w:customStyle="1" w:styleId="TitreCar">
    <w:name w:val="Titre Car"/>
    <w:basedOn w:val="Policepardfaut"/>
    <w:link w:val="Titre"/>
    <w:rsid w:val="00044379"/>
    <w:rPr>
      <w:rFonts w:eastAsia="Calibri"/>
      <w:b/>
      <w:bCs/>
      <w:sz w:val="24"/>
      <w:lang w:eastAsia="fr-FR"/>
    </w:rPr>
  </w:style>
  <w:style w:type="paragraph" w:styleId="NormalWeb">
    <w:name w:val="Normal (Web)"/>
    <w:basedOn w:val="Normal"/>
    <w:uiPriority w:val="99"/>
    <w:unhideWhenUsed/>
    <w:rsid w:val="009C247D"/>
    <w:pPr>
      <w:spacing w:before="100" w:beforeAutospacing="1" w:after="100" w:afterAutospacing="1"/>
      <w:ind w:firstLine="0"/>
    </w:pPr>
    <w:rPr>
      <w:rFonts w:ascii="Times New Roman" w:eastAsia="Times New Roman" w:hAnsi="Times New Roman" w:cs="Times New Roman"/>
      <w:bCs w:val="0"/>
      <w:sz w:val="24"/>
      <w:szCs w:val="24"/>
    </w:rPr>
  </w:style>
  <w:style w:type="character" w:styleId="lev">
    <w:name w:val="Strong"/>
    <w:basedOn w:val="Policepardfaut"/>
    <w:uiPriority w:val="22"/>
    <w:qFormat/>
    <w:rsid w:val="00B63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onie.recrutement@bordeaux.unicancer.fr" TargetMode="External"/><Relationship Id="rId3" Type="http://schemas.openxmlformats.org/officeDocument/2006/relationships/settings" Target="settings.xml"/><Relationship Id="rId7" Type="http://schemas.openxmlformats.org/officeDocument/2006/relationships/hyperlink" Target="mailto:a.jaffre@bordeaux.unicanc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onie.recrutement@bordeaux.unicancer.f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affre@bordeaux.unicanc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1033</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BENAISSA Hafidha</dc:creator>
  <cp:keywords/>
  <dc:description/>
  <cp:lastModifiedBy>Jaffre Anne</cp:lastModifiedBy>
  <cp:revision>8</cp:revision>
  <dcterms:created xsi:type="dcterms:W3CDTF">2022-06-16T08:36:00Z</dcterms:created>
  <dcterms:modified xsi:type="dcterms:W3CDTF">2022-06-21T10:28:00Z</dcterms:modified>
</cp:coreProperties>
</file>