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BD" w:rsidRDefault="001A39BD" w:rsidP="001A39BD">
      <w:pPr>
        <w:pStyle w:val="Default"/>
      </w:pPr>
    </w:p>
    <w:p w:rsidR="001A39BD" w:rsidRDefault="001A39BD" w:rsidP="001A39B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L’équipe du DIM </w:t>
      </w:r>
      <w:r w:rsidR="002B7EF1">
        <w:rPr>
          <w:sz w:val="23"/>
          <w:szCs w:val="23"/>
        </w:rPr>
        <w:t xml:space="preserve">du CH de Cayenne </w:t>
      </w:r>
      <w:r>
        <w:rPr>
          <w:sz w:val="23"/>
          <w:szCs w:val="23"/>
        </w:rPr>
        <w:t>(</w:t>
      </w:r>
      <w:r w:rsidR="00895B70">
        <w:rPr>
          <w:sz w:val="23"/>
          <w:szCs w:val="23"/>
        </w:rPr>
        <w:t xml:space="preserve">1 Médecin à temps plein, 1Médecin à temps partiel, </w:t>
      </w:r>
      <w:r>
        <w:rPr>
          <w:sz w:val="23"/>
          <w:szCs w:val="23"/>
        </w:rPr>
        <w:t>4 TIM et 3 Archivistes) a en charge</w:t>
      </w:r>
      <w:r w:rsidR="00895B70">
        <w:rPr>
          <w:sz w:val="23"/>
          <w:szCs w:val="23"/>
        </w:rPr>
        <w:t> :</w:t>
      </w:r>
    </w:p>
    <w:p w:rsidR="00E524FE" w:rsidRDefault="00E524FE" w:rsidP="001A39BD">
      <w:pPr>
        <w:pStyle w:val="Default"/>
        <w:rPr>
          <w:sz w:val="23"/>
          <w:szCs w:val="23"/>
        </w:rPr>
      </w:pPr>
    </w:p>
    <w:p w:rsidR="001A39BD" w:rsidRDefault="00E524FE" w:rsidP="001A39B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gestion du</w:t>
      </w:r>
      <w:r w:rsidR="001A39BD">
        <w:rPr>
          <w:sz w:val="23"/>
          <w:szCs w:val="23"/>
        </w:rPr>
        <w:t xml:space="preserve"> PMSI MCO, SSR et Psychiatrie sur un mode de recueil décentralisé </w:t>
      </w:r>
    </w:p>
    <w:p w:rsidR="00E524FE" w:rsidRDefault="00E524FE" w:rsidP="001A39BD">
      <w:pPr>
        <w:pStyle w:val="Default"/>
        <w:rPr>
          <w:sz w:val="23"/>
          <w:szCs w:val="23"/>
        </w:rPr>
      </w:pPr>
    </w:p>
    <w:p w:rsidR="001A39BD" w:rsidRDefault="001A39BD" w:rsidP="001A39B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gestion des archives médicales externalisées </w:t>
      </w:r>
    </w:p>
    <w:p w:rsidR="00E524FE" w:rsidRDefault="00E524FE" w:rsidP="001A39BD">
      <w:pPr>
        <w:pStyle w:val="Default"/>
        <w:rPr>
          <w:sz w:val="23"/>
          <w:szCs w:val="23"/>
        </w:rPr>
      </w:pPr>
    </w:p>
    <w:p w:rsidR="001A39BD" w:rsidRDefault="001A39BD" w:rsidP="001A3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L’équipe du </w:t>
      </w:r>
      <w:r w:rsidR="00E524FE">
        <w:rPr>
          <w:sz w:val="23"/>
          <w:szCs w:val="23"/>
        </w:rPr>
        <w:t xml:space="preserve">DIM </w:t>
      </w:r>
      <w:r>
        <w:rPr>
          <w:sz w:val="23"/>
          <w:szCs w:val="23"/>
        </w:rPr>
        <w:t>participe aux travaux de l’établissement concernant le dossier papier et informatisé, l’</w:t>
      </w:r>
      <w:proofErr w:type="spellStart"/>
      <w:r>
        <w:rPr>
          <w:sz w:val="23"/>
          <w:szCs w:val="23"/>
        </w:rPr>
        <w:t>identito</w:t>
      </w:r>
      <w:proofErr w:type="spellEnd"/>
      <w:r>
        <w:rPr>
          <w:sz w:val="23"/>
          <w:szCs w:val="23"/>
        </w:rPr>
        <w:t xml:space="preserve"> vigilance, les enquêtes </w:t>
      </w:r>
      <w:proofErr w:type="spellStart"/>
      <w:r>
        <w:rPr>
          <w:sz w:val="23"/>
          <w:szCs w:val="23"/>
        </w:rPr>
        <w:t>Ipaqss</w:t>
      </w:r>
      <w:proofErr w:type="spellEnd"/>
      <w:r>
        <w:rPr>
          <w:sz w:val="23"/>
          <w:szCs w:val="23"/>
        </w:rPr>
        <w:t xml:space="preserve">, … </w:t>
      </w:r>
    </w:p>
    <w:p w:rsidR="00E524FE" w:rsidRDefault="00E524FE" w:rsidP="001A39BD">
      <w:pPr>
        <w:pStyle w:val="Default"/>
        <w:rPr>
          <w:sz w:val="22"/>
          <w:szCs w:val="22"/>
        </w:rPr>
      </w:pPr>
    </w:p>
    <w:p w:rsidR="001A39BD" w:rsidRDefault="001A39BD" w:rsidP="001A3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Les</w:t>
      </w:r>
      <w:r w:rsidR="00E524FE">
        <w:rPr>
          <w:sz w:val="22"/>
          <w:szCs w:val="22"/>
        </w:rPr>
        <w:t xml:space="preserve"> missions du médecin temps plein DIM</w:t>
      </w:r>
      <w:r>
        <w:rPr>
          <w:sz w:val="22"/>
          <w:szCs w:val="22"/>
        </w:rPr>
        <w:t xml:space="preserve"> recruté seront : </w:t>
      </w:r>
    </w:p>
    <w:p w:rsidR="00FE38D0" w:rsidRDefault="00FE38D0" w:rsidP="001A39BD">
      <w:pPr>
        <w:pStyle w:val="Default"/>
        <w:rPr>
          <w:sz w:val="22"/>
          <w:szCs w:val="22"/>
        </w:rPr>
      </w:pPr>
    </w:p>
    <w:p w:rsidR="001A39BD" w:rsidRDefault="001A39BD" w:rsidP="001A3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D’encadrer et de superviser l’équipe des TIM </w:t>
      </w:r>
    </w:p>
    <w:p w:rsidR="00FE38D0" w:rsidRDefault="00FE38D0" w:rsidP="001A39BD">
      <w:pPr>
        <w:pStyle w:val="Default"/>
        <w:rPr>
          <w:sz w:val="22"/>
          <w:szCs w:val="22"/>
        </w:rPr>
      </w:pPr>
    </w:p>
    <w:p w:rsidR="001A39BD" w:rsidRDefault="001A39BD" w:rsidP="001A3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Dans l’organisation des contrôles qualité et l’envoi aux tutelles, formation aux règles de production de l’information médicale, notamment lors des mises à jour des nomenclatures (</w:t>
      </w:r>
      <w:proofErr w:type="gramStart"/>
      <w:r>
        <w:rPr>
          <w:sz w:val="22"/>
          <w:szCs w:val="22"/>
        </w:rPr>
        <w:t>CIM ,</w:t>
      </w:r>
      <w:proofErr w:type="gramEnd"/>
      <w:r>
        <w:rPr>
          <w:sz w:val="22"/>
          <w:szCs w:val="22"/>
        </w:rPr>
        <w:t xml:space="preserve"> CCAM) et des fonctions groupage. </w:t>
      </w:r>
    </w:p>
    <w:p w:rsidR="00FE38D0" w:rsidRDefault="00FE38D0" w:rsidP="001A39BD">
      <w:pPr>
        <w:pStyle w:val="Default"/>
        <w:rPr>
          <w:sz w:val="22"/>
          <w:szCs w:val="22"/>
        </w:rPr>
      </w:pPr>
    </w:p>
    <w:p w:rsidR="001A39BD" w:rsidRDefault="001A39BD" w:rsidP="001A3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D’améliorer l’encadrement des services cliniques en vue d’un codage de meilleure qualité : formation et accompagnement des équipes cliniques. </w:t>
      </w:r>
    </w:p>
    <w:p w:rsidR="00FE38D0" w:rsidRDefault="00FE38D0" w:rsidP="001A39BD">
      <w:pPr>
        <w:pStyle w:val="Default"/>
        <w:rPr>
          <w:sz w:val="22"/>
          <w:szCs w:val="22"/>
        </w:rPr>
      </w:pPr>
    </w:p>
    <w:p w:rsidR="001A39BD" w:rsidRDefault="001A39BD" w:rsidP="001A3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seconder le responsable du service, notamment pour le recueil des champs PMSI SSR et PSY et la participation aux actions transversales. </w:t>
      </w:r>
    </w:p>
    <w:p w:rsidR="00FE38D0" w:rsidRDefault="00FE38D0" w:rsidP="001A39BD">
      <w:pPr>
        <w:pStyle w:val="Default"/>
        <w:rPr>
          <w:sz w:val="22"/>
          <w:szCs w:val="22"/>
        </w:rPr>
      </w:pPr>
    </w:p>
    <w:p w:rsidR="00742401" w:rsidRDefault="00742401" w:rsidP="00742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avantages liés à la fonction sont : </w:t>
      </w:r>
    </w:p>
    <w:p w:rsidR="00742401" w:rsidRDefault="00742401" w:rsidP="00742401">
      <w:pPr>
        <w:pStyle w:val="Default"/>
        <w:rPr>
          <w:sz w:val="23"/>
          <w:szCs w:val="23"/>
        </w:rPr>
      </w:pPr>
    </w:p>
    <w:p w:rsidR="00742401" w:rsidRDefault="00742401" w:rsidP="00742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+ 40% de salaire </w:t>
      </w:r>
    </w:p>
    <w:p w:rsidR="00742401" w:rsidRDefault="00742401" w:rsidP="00742401">
      <w:pPr>
        <w:pStyle w:val="Default"/>
        <w:rPr>
          <w:sz w:val="23"/>
          <w:szCs w:val="23"/>
        </w:rPr>
      </w:pPr>
    </w:p>
    <w:p w:rsidR="00742401" w:rsidRDefault="00742401" w:rsidP="00742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Poste prioritaire avec versement d’une prime de 10.000 euros </w:t>
      </w:r>
    </w:p>
    <w:p w:rsidR="00742401" w:rsidRDefault="00742401" w:rsidP="00742401">
      <w:pPr>
        <w:pStyle w:val="Default"/>
        <w:rPr>
          <w:sz w:val="23"/>
          <w:szCs w:val="23"/>
        </w:rPr>
      </w:pPr>
    </w:p>
    <w:p w:rsidR="00742401" w:rsidRDefault="00742401" w:rsidP="00742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Congés bonifiés de 30 jours supplémentaires tous les 3 ans. </w:t>
      </w:r>
    </w:p>
    <w:p w:rsidR="00742401" w:rsidRDefault="00742401" w:rsidP="00742401">
      <w:pPr>
        <w:pStyle w:val="Default"/>
        <w:rPr>
          <w:sz w:val="23"/>
          <w:szCs w:val="23"/>
        </w:rPr>
      </w:pPr>
    </w:p>
    <w:p w:rsidR="00742401" w:rsidRPr="003B1A80" w:rsidRDefault="007458E3" w:rsidP="00742401">
      <w:pPr>
        <w:pStyle w:val="Default"/>
        <w:rPr>
          <w:sz w:val="22"/>
          <w:szCs w:val="22"/>
        </w:rPr>
      </w:pPr>
      <w:r>
        <w:rPr>
          <w:sz w:val="23"/>
          <w:szCs w:val="23"/>
        </w:rPr>
        <w:t>P</w:t>
      </w:r>
      <w:r w:rsidR="00742401">
        <w:rPr>
          <w:sz w:val="23"/>
          <w:szCs w:val="23"/>
        </w:rPr>
        <w:t>our de plus</w:t>
      </w:r>
      <w:r>
        <w:rPr>
          <w:sz w:val="23"/>
          <w:szCs w:val="23"/>
        </w:rPr>
        <w:t xml:space="preserve"> amples informations : </w:t>
      </w:r>
      <w:r w:rsidR="00742401">
        <w:rPr>
          <w:sz w:val="23"/>
          <w:szCs w:val="23"/>
        </w:rPr>
        <w:t xml:space="preserve">milko.sobesky@ch-cayenne.fr ou par téléphone </w:t>
      </w:r>
      <w:r>
        <w:rPr>
          <w:sz w:val="23"/>
          <w:szCs w:val="23"/>
        </w:rPr>
        <w:t>Dr</w:t>
      </w:r>
      <w:r w:rsidR="003B1A80">
        <w:rPr>
          <w:sz w:val="23"/>
          <w:szCs w:val="23"/>
        </w:rPr>
        <w:t xml:space="preserve"> Milko SOBESKY</w:t>
      </w:r>
      <w:r w:rsidR="003B1A80">
        <w:rPr>
          <w:sz w:val="22"/>
          <w:szCs w:val="22"/>
        </w:rPr>
        <w:t xml:space="preserve"> </w:t>
      </w:r>
      <w:r w:rsidR="00742401">
        <w:rPr>
          <w:sz w:val="23"/>
          <w:szCs w:val="23"/>
        </w:rPr>
        <w:t xml:space="preserve">au 05.94.39.51.77 </w:t>
      </w:r>
    </w:p>
    <w:p w:rsidR="007458E3" w:rsidRDefault="007458E3" w:rsidP="00742401">
      <w:pPr>
        <w:pStyle w:val="Default"/>
        <w:rPr>
          <w:sz w:val="23"/>
          <w:szCs w:val="23"/>
        </w:rPr>
      </w:pPr>
    </w:p>
    <w:sectPr w:rsidR="007458E3" w:rsidSect="0028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A39BD"/>
    <w:rsid w:val="001A39BD"/>
    <w:rsid w:val="00280A3C"/>
    <w:rsid w:val="002B7EF1"/>
    <w:rsid w:val="003B1A80"/>
    <w:rsid w:val="00425756"/>
    <w:rsid w:val="00742401"/>
    <w:rsid w:val="007458E3"/>
    <w:rsid w:val="00895B70"/>
    <w:rsid w:val="00A04A9C"/>
    <w:rsid w:val="00E524FE"/>
    <w:rsid w:val="00F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3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dimsobeskym</dc:creator>
  <cp:lastModifiedBy>dimsobeskym</cp:lastModifiedBy>
  <cp:revision>3</cp:revision>
  <dcterms:created xsi:type="dcterms:W3CDTF">2017-09-27T14:54:00Z</dcterms:created>
  <dcterms:modified xsi:type="dcterms:W3CDTF">2017-09-27T18:20:00Z</dcterms:modified>
</cp:coreProperties>
</file>